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9A" w:rsidRPr="009415AD" w:rsidRDefault="004101D5" w:rsidP="0047678B">
      <w:pPr>
        <w:spacing w:after="0" w:line="240" w:lineRule="auto"/>
        <w:jc w:val="center"/>
        <w:rPr>
          <w:rStyle w:val="dn"/>
          <w:b/>
          <w:bCs/>
          <w:sz w:val="28"/>
          <w:szCs w:val="28"/>
        </w:rPr>
      </w:pPr>
      <w:r w:rsidRPr="009415AD">
        <w:rPr>
          <w:rStyle w:val="dn"/>
          <w:b/>
          <w:bCs/>
          <w:sz w:val="28"/>
          <w:szCs w:val="28"/>
        </w:rPr>
        <w:t>IX</w:t>
      </w:r>
      <w:r w:rsidR="007A3361" w:rsidRPr="009415AD">
        <w:rPr>
          <w:rStyle w:val="dn"/>
          <w:b/>
          <w:bCs/>
          <w:sz w:val="28"/>
          <w:szCs w:val="28"/>
        </w:rPr>
        <w:t>. ročník mezinárodní konference</w:t>
      </w:r>
    </w:p>
    <w:p w:rsidR="00B27E9A" w:rsidRPr="009415AD" w:rsidRDefault="007A3361" w:rsidP="0047678B">
      <w:pPr>
        <w:spacing w:after="0" w:line="240" w:lineRule="auto"/>
        <w:jc w:val="center"/>
        <w:rPr>
          <w:rStyle w:val="dn"/>
          <w:b/>
          <w:bCs/>
          <w:sz w:val="28"/>
          <w:szCs w:val="28"/>
        </w:rPr>
      </w:pPr>
      <w:r w:rsidRPr="009415AD">
        <w:rPr>
          <w:rStyle w:val="dn"/>
          <w:b/>
          <w:bCs/>
          <w:sz w:val="28"/>
          <w:szCs w:val="28"/>
        </w:rPr>
        <w:t>„Střední Morava – křižovatka dopravních a ekonomických zájmů“</w:t>
      </w:r>
    </w:p>
    <w:p w:rsidR="00B27E9A" w:rsidRPr="00FF25EE" w:rsidRDefault="007A3361" w:rsidP="0047678B">
      <w:pPr>
        <w:spacing w:before="240" w:after="0" w:line="240" w:lineRule="auto"/>
        <w:jc w:val="center"/>
        <w:rPr>
          <w:rStyle w:val="dn"/>
          <w:b/>
          <w:bCs/>
          <w:sz w:val="36"/>
          <w:szCs w:val="36"/>
        </w:rPr>
      </w:pPr>
      <w:r w:rsidRPr="00FF25EE">
        <w:rPr>
          <w:rStyle w:val="dn"/>
          <w:b/>
          <w:bCs/>
          <w:sz w:val="36"/>
          <w:szCs w:val="36"/>
        </w:rPr>
        <w:t>TISKOVÁ ZPRÁVA</w:t>
      </w:r>
    </w:p>
    <w:p w:rsidR="0047678B" w:rsidRPr="00FF25EE" w:rsidRDefault="0047678B" w:rsidP="00B877A7">
      <w:pPr>
        <w:pStyle w:val="Normlnweb"/>
        <w:spacing w:before="200" w:after="0"/>
        <w:rPr>
          <w:rStyle w:val="dn"/>
          <w:rFonts w:ascii="Calibri" w:eastAsia="Calibri" w:hAnsi="Calibri" w:cs="Calibri"/>
          <w:b/>
          <w:bCs/>
          <w:color w:val="244061" w:themeColor="accent1" w:themeShade="80"/>
          <w:sz w:val="28"/>
          <w:szCs w:val="28"/>
        </w:rPr>
      </w:pPr>
    </w:p>
    <w:p w:rsidR="004101D5" w:rsidRDefault="0047678B" w:rsidP="00936677">
      <w:pPr>
        <w:pStyle w:val="Normlnweb"/>
        <w:spacing w:before="200" w:after="0"/>
        <w:jc w:val="center"/>
        <w:rPr>
          <w:rStyle w:val="dn"/>
          <w:rFonts w:ascii="Calibri" w:eastAsia="Calibri" w:hAnsi="Calibri" w:cs="Calibri"/>
          <w:b/>
          <w:bCs/>
          <w:color w:val="244061" w:themeColor="accent1" w:themeShade="80"/>
          <w:sz w:val="36"/>
          <w:szCs w:val="36"/>
        </w:rPr>
      </w:pPr>
      <w:r w:rsidRPr="00D70A1B">
        <w:rPr>
          <w:rStyle w:val="dn"/>
          <w:rFonts w:ascii="Calibri" w:eastAsia="Calibri" w:hAnsi="Calibri" w:cs="Calibri"/>
          <w:b/>
          <w:bCs/>
          <w:color w:val="244061" w:themeColor="accent1" w:themeShade="80"/>
          <w:sz w:val="36"/>
          <w:szCs w:val="36"/>
        </w:rPr>
        <w:t xml:space="preserve">Až 10 let. Takové zpoždění nabírají </w:t>
      </w:r>
      <w:r w:rsidR="009415AD" w:rsidRPr="00D70A1B">
        <w:rPr>
          <w:rStyle w:val="dn"/>
          <w:rFonts w:ascii="Calibri" w:eastAsia="Calibri" w:hAnsi="Calibri" w:cs="Calibri"/>
          <w:b/>
          <w:bCs/>
          <w:color w:val="244061" w:themeColor="accent1" w:themeShade="80"/>
          <w:sz w:val="36"/>
          <w:szCs w:val="36"/>
        </w:rPr>
        <w:t xml:space="preserve">důležité dopravní stavby </w:t>
      </w:r>
      <w:r w:rsidRPr="00D70A1B">
        <w:rPr>
          <w:rStyle w:val="dn"/>
          <w:rFonts w:ascii="Calibri" w:eastAsia="Calibri" w:hAnsi="Calibri" w:cs="Calibri"/>
          <w:b/>
          <w:bCs/>
          <w:color w:val="244061" w:themeColor="accent1" w:themeShade="80"/>
          <w:sz w:val="36"/>
          <w:szCs w:val="36"/>
        </w:rPr>
        <w:t>kvůli špatně nastaveným zákonům</w:t>
      </w:r>
    </w:p>
    <w:p w:rsidR="005C7A48" w:rsidRPr="00D70A1B" w:rsidRDefault="005C7A48" w:rsidP="00936677">
      <w:pPr>
        <w:pStyle w:val="Normlnweb"/>
        <w:spacing w:before="200" w:after="0"/>
        <w:jc w:val="center"/>
        <w:rPr>
          <w:rStyle w:val="dn"/>
          <w:rFonts w:ascii="Calibri" w:eastAsia="Calibri" w:hAnsi="Calibri" w:cs="Calibri"/>
          <w:b/>
          <w:bCs/>
          <w:color w:val="244061" w:themeColor="accent1" w:themeShade="80"/>
          <w:sz w:val="36"/>
          <w:szCs w:val="36"/>
        </w:rPr>
      </w:pPr>
    </w:p>
    <w:p w:rsidR="009415AD" w:rsidRPr="009415AD" w:rsidRDefault="009415AD" w:rsidP="00B877A7">
      <w:pPr>
        <w:pStyle w:val="Normlnweb"/>
        <w:spacing w:before="200" w:after="0"/>
        <w:rPr>
          <w:rStyle w:val="dn"/>
          <w:rFonts w:ascii="Calibri" w:eastAsia="Calibri" w:hAnsi="Calibri" w:cs="Calibri"/>
          <w:b/>
          <w:bCs/>
          <w:color w:val="244061" w:themeColor="accent1" w:themeShade="80"/>
          <w:sz w:val="28"/>
          <w:szCs w:val="28"/>
          <w:u w:val="single"/>
        </w:rPr>
      </w:pPr>
    </w:p>
    <w:p w:rsidR="00FF25EE" w:rsidRPr="005C7A48" w:rsidRDefault="004E7CCB" w:rsidP="00FF25EE">
      <w:pPr>
        <w:pStyle w:val="Normlnweb"/>
        <w:spacing w:before="0" w:after="0"/>
        <w:rPr>
          <w:rStyle w:val="dn"/>
          <w:rFonts w:ascii="Calibri" w:eastAsia="Calibri" w:hAnsi="Calibri" w:cs="Calibri"/>
          <w:b/>
          <w:bCs/>
        </w:rPr>
      </w:pPr>
      <w:r w:rsidRPr="005C7A48">
        <w:rPr>
          <w:rStyle w:val="dn"/>
          <w:rFonts w:ascii="Calibri" w:eastAsia="Calibri" w:hAnsi="Calibri" w:cs="Calibri"/>
          <w:b/>
          <w:bCs/>
        </w:rPr>
        <w:t xml:space="preserve">Odborníci řešili, jak </w:t>
      </w:r>
      <w:r w:rsidR="00355FCA" w:rsidRPr="005C7A48">
        <w:rPr>
          <w:rStyle w:val="dn"/>
          <w:rFonts w:ascii="Calibri" w:eastAsia="Calibri" w:hAnsi="Calibri" w:cs="Calibri"/>
          <w:b/>
          <w:bCs/>
        </w:rPr>
        <w:t>urychlit přípravu prioritních staveb</w:t>
      </w:r>
    </w:p>
    <w:p w:rsidR="009415AD" w:rsidRPr="005C7A48" w:rsidRDefault="001E33B6" w:rsidP="00FF25EE">
      <w:pPr>
        <w:pStyle w:val="Normlnweb"/>
        <w:spacing w:before="0" w:after="0"/>
        <w:rPr>
          <w:rStyle w:val="dn"/>
          <w:rFonts w:ascii="Calibri" w:hAnsi="Calibri" w:cs="Calibri"/>
          <w:iCs/>
        </w:rPr>
      </w:pPr>
      <w:r w:rsidRPr="005C7A48">
        <w:rPr>
          <w:rStyle w:val="dn"/>
          <w:rFonts w:ascii="Calibri" w:hAnsi="Calibri" w:cs="Calibri"/>
          <w:iCs/>
        </w:rPr>
        <w:t>Luhačovice, 2</w:t>
      </w:r>
      <w:r w:rsidR="004101D5" w:rsidRPr="005C7A48">
        <w:rPr>
          <w:rStyle w:val="dn"/>
          <w:rFonts w:ascii="Calibri" w:hAnsi="Calibri" w:cs="Calibri"/>
          <w:iCs/>
        </w:rPr>
        <w:t>6</w:t>
      </w:r>
      <w:r w:rsidR="007A3361" w:rsidRPr="005C7A48">
        <w:rPr>
          <w:rStyle w:val="dn"/>
          <w:rFonts w:ascii="Calibri" w:hAnsi="Calibri" w:cs="Calibri"/>
          <w:iCs/>
        </w:rPr>
        <w:t>. září 201</w:t>
      </w:r>
      <w:r w:rsidR="004101D5" w:rsidRPr="005C7A48">
        <w:rPr>
          <w:rStyle w:val="dn"/>
          <w:rFonts w:ascii="Calibri" w:hAnsi="Calibri" w:cs="Calibri"/>
          <w:iCs/>
        </w:rPr>
        <w:t>9</w:t>
      </w:r>
    </w:p>
    <w:p w:rsidR="003364E0" w:rsidRPr="005C7A48" w:rsidRDefault="004101D5" w:rsidP="00FF25EE">
      <w:pPr>
        <w:spacing w:before="240" w:after="0" w:line="240" w:lineRule="auto"/>
        <w:rPr>
          <w:rStyle w:val="dn"/>
          <w:b/>
          <w:bCs/>
          <w:sz w:val="24"/>
          <w:szCs w:val="24"/>
        </w:rPr>
      </w:pPr>
      <w:r w:rsidRPr="005C7A48">
        <w:rPr>
          <w:b/>
          <w:sz w:val="24"/>
          <w:szCs w:val="24"/>
        </w:rPr>
        <w:t>Jedinou cestou</w:t>
      </w:r>
      <w:r w:rsidR="003364E0" w:rsidRPr="005C7A48">
        <w:rPr>
          <w:b/>
          <w:sz w:val="24"/>
          <w:szCs w:val="24"/>
        </w:rPr>
        <w:t xml:space="preserve">, jak </w:t>
      </w:r>
      <w:r w:rsidRPr="005C7A48">
        <w:rPr>
          <w:b/>
          <w:sz w:val="24"/>
          <w:szCs w:val="24"/>
        </w:rPr>
        <w:t xml:space="preserve">překonat neschopnost </w:t>
      </w:r>
      <w:r w:rsidR="00FE2D2C" w:rsidRPr="005C7A48">
        <w:rPr>
          <w:b/>
          <w:sz w:val="24"/>
          <w:szCs w:val="24"/>
        </w:rPr>
        <w:t>státu r</w:t>
      </w:r>
      <w:r w:rsidRPr="005C7A48">
        <w:rPr>
          <w:b/>
          <w:sz w:val="24"/>
          <w:szCs w:val="24"/>
        </w:rPr>
        <w:t>ealizovat</w:t>
      </w:r>
      <w:r w:rsidR="0047678B" w:rsidRPr="005C7A48">
        <w:rPr>
          <w:b/>
          <w:sz w:val="24"/>
          <w:szCs w:val="24"/>
        </w:rPr>
        <w:t xml:space="preserve"> </w:t>
      </w:r>
      <w:r w:rsidR="00345588" w:rsidRPr="005C7A48">
        <w:rPr>
          <w:rStyle w:val="dn"/>
          <w:b/>
          <w:bCs/>
          <w:sz w:val="24"/>
          <w:szCs w:val="24"/>
        </w:rPr>
        <w:t xml:space="preserve">páteřní dopravní </w:t>
      </w:r>
      <w:r w:rsidR="009415AD" w:rsidRPr="005C7A48">
        <w:rPr>
          <w:rStyle w:val="dn"/>
          <w:b/>
          <w:bCs/>
          <w:sz w:val="24"/>
          <w:szCs w:val="24"/>
        </w:rPr>
        <w:t>i</w:t>
      </w:r>
      <w:r w:rsidR="00345588" w:rsidRPr="005C7A48">
        <w:rPr>
          <w:rStyle w:val="dn"/>
          <w:b/>
          <w:bCs/>
          <w:sz w:val="24"/>
          <w:szCs w:val="24"/>
        </w:rPr>
        <w:t xml:space="preserve">nfrastrukturu </w:t>
      </w:r>
      <w:r w:rsidRPr="005C7A48">
        <w:rPr>
          <w:rStyle w:val="dn"/>
          <w:b/>
          <w:bCs/>
          <w:sz w:val="24"/>
          <w:szCs w:val="24"/>
        </w:rPr>
        <w:t>v</w:t>
      </w:r>
      <w:r w:rsidR="00FE2D2C" w:rsidRPr="005C7A48">
        <w:rPr>
          <w:rStyle w:val="dn"/>
          <w:b/>
          <w:bCs/>
          <w:sz w:val="24"/>
          <w:szCs w:val="24"/>
        </w:rPr>
        <w:t> dohledné době</w:t>
      </w:r>
      <w:r w:rsidR="003364E0" w:rsidRPr="005C7A48">
        <w:rPr>
          <w:rStyle w:val="dn"/>
          <w:b/>
          <w:bCs/>
          <w:sz w:val="24"/>
          <w:szCs w:val="24"/>
        </w:rPr>
        <w:t xml:space="preserve">, je změna zákonů. Jejich současná </w:t>
      </w:r>
      <w:r w:rsidR="00410408" w:rsidRPr="005C7A48">
        <w:rPr>
          <w:rStyle w:val="dn"/>
          <w:b/>
          <w:bCs/>
          <w:sz w:val="24"/>
          <w:szCs w:val="24"/>
        </w:rPr>
        <w:t xml:space="preserve">podoba </w:t>
      </w:r>
      <w:r w:rsidR="003364E0" w:rsidRPr="005C7A48">
        <w:rPr>
          <w:rStyle w:val="dn"/>
          <w:b/>
          <w:bCs/>
          <w:sz w:val="24"/>
          <w:szCs w:val="24"/>
        </w:rPr>
        <w:t xml:space="preserve">způsobuje, že </w:t>
      </w:r>
      <w:r w:rsidR="004B51F2" w:rsidRPr="005C7A48">
        <w:rPr>
          <w:rStyle w:val="dn"/>
          <w:b/>
          <w:bCs/>
          <w:sz w:val="24"/>
          <w:szCs w:val="24"/>
        </w:rPr>
        <w:t>mnohé</w:t>
      </w:r>
      <w:r w:rsidR="003364E0" w:rsidRPr="005C7A48">
        <w:rPr>
          <w:rStyle w:val="dn"/>
          <w:b/>
          <w:bCs/>
          <w:sz w:val="24"/>
          <w:szCs w:val="24"/>
        </w:rPr>
        <w:t xml:space="preserve"> projekty nabírají zpoždění až 10 let. </w:t>
      </w:r>
      <w:r w:rsidR="00810DF0" w:rsidRPr="005C7A48">
        <w:rPr>
          <w:rStyle w:val="dn"/>
          <w:b/>
          <w:bCs/>
          <w:sz w:val="24"/>
          <w:szCs w:val="24"/>
        </w:rPr>
        <w:t>Reálně tak hrozí, že</w:t>
      </w:r>
      <w:r w:rsidR="004B51F2" w:rsidRPr="005C7A48">
        <w:rPr>
          <w:rStyle w:val="dn"/>
          <w:b/>
          <w:bCs/>
          <w:sz w:val="24"/>
          <w:szCs w:val="24"/>
        </w:rPr>
        <w:t xml:space="preserve"> </w:t>
      </w:r>
      <w:r w:rsidR="00810DF0" w:rsidRPr="005C7A48">
        <w:rPr>
          <w:rStyle w:val="dn"/>
          <w:b/>
          <w:bCs/>
          <w:sz w:val="24"/>
          <w:szCs w:val="24"/>
        </w:rPr>
        <w:t>Česk</w:t>
      </w:r>
      <w:r w:rsidR="004B51F2" w:rsidRPr="005C7A48">
        <w:rPr>
          <w:rStyle w:val="dn"/>
          <w:b/>
          <w:bCs/>
          <w:sz w:val="24"/>
          <w:szCs w:val="24"/>
        </w:rPr>
        <w:t xml:space="preserve">á republika bude </w:t>
      </w:r>
      <w:r w:rsidR="00FF25EE" w:rsidRPr="005C7A48">
        <w:rPr>
          <w:rStyle w:val="dn"/>
          <w:b/>
          <w:bCs/>
          <w:sz w:val="24"/>
          <w:szCs w:val="24"/>
        </w:rPr>
        <w:t>čelit komplikacím</w:t>
      </w:r>
      <w:r w:rsidR="004B51F2" w:rsidRPr="005C7A48">
        <w:rPr>
          <w:rStyle w:val="dn"/>
          <w:b/>
          <w:bCs/>
          <w:sz w:val="24"/>
          <w:szCs w:val="24"/>
        </w:rPr>
        <w:t xml:space="preserve"> </w:t>
      </w:r>
      <w:r w:rsidR="00FF25EE" w:rsidRPr="005C7A48">
        <w:rPr>
          <w:rStyle w:val="dn"/>
          <w:b/>
          <w:bCs/>
          <w:sz w:val="24"/>
          <w:szCs w:val="24"/>
        </w:rPr>
        <w:t>při čerpání</w:t>
      </w:r>
      <w:r w:rsidR="004B51F2" w:rsidRPr="005C7A48">
        <w:rPr>
          <w:rStyle w:val="dn"/>
          <w:b/>
          <w:bCs/>
          <w:sz w:val="24"/>
          <w:szCs w:val="24"/>
        </w:rPr>
        <w:t xml:space="preserve"> </w:t>
      </w:r>
      <w:r w:rsidR="00810DF0" w:rsidRPr="005C7A48">
        <w:rPr>
          <w:rStyle w:val="dn"/>
          <w:b/>
          <w:bCs/>
          <w:sz w:val="24"/>
          <w:szCs w:val="24"/>
        </w:rPr>
        <w:t>evropsk</w:t>
      </w:r>
      <w:r w:rsidR="00FF25EE" w:rsidRPr="005C7A48">
        <w:rPr>
          <w:rStyle w:val="dn"/>
          <w:b/>
          <w:bCs/>
          <w:sz w:val="24"/>
          <w:szCs w:val="24"/>
        </w:rPr>
        <w:t>ých</w:t>
      </w:r>
      <w:r w:rsidR="00810DF0" w:rsidRPr="005C7A48">
        <w:rPr>
          <w:rStyle w:val="dn"/>
          <w:b/>
          <w:bCs/>
          <w:sz w:val="24"/>
          <w:szCs w:val="24"/>
        </w:rPr>
        <w:t xml:space="preserve"> </w:t>
      </w:r>
      <w:r w:rsidR="004B51F2" w:rsidRPr="005C7A48">
        <w:rPr>
          <w:rStyle w:val="dn"/>
          <w:b/>
          <w:bCs/>
          <w:sz w:val="24"/>
          <w:szCs w:val="24"/>
        </w:rPr>
        <w:t>financ</w:t>
      </w:r>
      <w:r w:rsidR="00FF25EE" w:rsidRPr="005C7A48">
        <w:rPr>
          <w:rStyle w:val="dn"/>
          <w:b/>
          <w:bCs/>
          <w:sz w:val="24"/>
          <w:szCs w:val="24"/>
        </w:rPr>
        <w:t>í.</w:t>
      </w:r>
      <w:r w:rsidRPr="005C7A48">
        <w:rPr>
          <w:rStyle w:val="dn"/>
          <w:b/>
          <w:bCs/>
          <w:sz w:val="24"/>
          <w:szCs w:val="24"/>
        </w:rPr>
        <w:t xml:space="preserve"> </w:t>
      </w:r>
      <w:r w:rsidR="00FF25EE" w:rsidRPr="005C7A48">
        <w:rPr>
          <w:rStyle w:val="dn"/>
          <w:b/>
          <w:bCs/>
          <w:sz w:val="24"/>
          <w:szCs w:val="24"/>
        </w:rPr>
        <w:t xml:space="preserve">Navíc se </w:t>
      </w:r>
      <w:r w:rsidR="004B51F2" w:rsidRPr="005C7A48">
        <w:rPr>
          <w:rStyle w:val="dn"/>
          <w:b/>
          <w:bCs/>
          <w:sz w:val="24"/>
          <w:szCs w:val="24"/>
        </w:rPr>
        <w:t xml:space="preserve">ještě více </w:t>
      </w:r>
      <w:r w:rsidRPr="005C7A48">
        <w:rPr>
          <w:rStyle w:val="dn"/>
          <w:b/>
          <w:bCs/>
          <w:sz w:val="24"/>
          <w:szCs w:val="24"/>
        </w:rPr>
        <w:t xml:space="preserve">prohloubí </w:t>
      </w:r>
      <w:r w:rsidR="004B51F2" w:rsidRPr="005C7A48">
        <w:rPr>
          <w:rStyle w:val="dn"/>
          <w:b/>
          <w:bCs/>
          <w:sz w:val="24"/>
          <w:szCs w:val="24"/>
        </w:rPr>
        <w:t>z</w:t>
      </w:r>
      <w:r w:rsidRPr="005C7A48">
        <w:rPr>
          <w:rStyle w:val="dn"/>
          <w:b/>
          <w:bCs/>
          <w:sz w:val="24"/>
          <w:szCs w:val="24"/>
        </w:rPr>
        <w:t>aostalost dopravní infrastruktury</w:t>
      </w:r>
      <w:r w:rsidR="0047678B" w:rsidRPr="005C7A48">
        <w:rPr>
          <w:rStyle w:val="dn"/>
          <w:b/>
          <w:bCs/>
          <w:sz w:val="24"/>
          <w:szCs w:val="24"/>
        </w:rPr>
        <w:t xml:space="preserve"> </w:t>
      </w:r>
      <w:r w:rsidR="004B51F2" w:rsidRPr="005C7A48">
        <w:rPr>
          <w:rStyle w:val="dn"/>
          <w:b/>
          <w:bCs/>
          <w:sz w:val="24"/>
          <w:szCs w:val="24"/>
        </w:rPr>
        <w:t>o</w:t>
      </w:r>
      <w:r w:rsidRPr="005C7A48">
        <w:rPr>
          <w:rStyle w:val="dn"/>
          <w:b/>
          <w:bCs/>
          <w:sz w:val="24"/>
          <w:szCs w:val="24"/>
        </w:rPr>
        <w:t>proti sousedním zemím</w:t>
      </w:r>
      <w:r w:rsidR="0047678B" w:rsidRPr="005C7A48">
        <w:rPr>
          <w:rStyle w:val="dn"/>
          <w:b/>
          <w:bCs/>
          <w:sz w:val="24"/>
          <w:szCs w:val="24"/>
        </w:rPr>
        <w:t>.</w:t>
      </w:r>
      <w:r w:rsidR="004B51F2" w:rsidRPr="005C7A48">
        <w:rPr>
          <w:rStyle w:val="dn"/>
          <w:b/>
          <w:bCs/>
          <w:sz w:val="24"/>
          <w:szCs w:val="24"/>
        </w:rPr>
        <w:t xml:space="preserve"> </w:t>
      </w:r>
      <w:r w:rsidR="00810DF0" w:rsidRPr="005C7A48">
        <w:rPr>
          <w:rStyle w:val="dn"/>
          <w:b/>
          <w:bCs/>
          <w:sz w:val="24"/>
          <w:szCs w:val="24"/>
        </w:rPr>
        <w:t xml:space="preserve">I to zaznělo na mezinárodní konferenci Střední Morava – křižovatka dopravních a ekonomických zájmů. Její </w:t>
      </w:r>
      <w:r w:rsidR="001C1A73" w:rsidRPr="005C7A48">
        <w:rPr>
          <w:rStyle w:val="dn"/>
          <w:b/>
          <w:bCs/>
          <w:sz w:val="24"/>
          <w:szCs w:val="24"/>
        </w:rPr>
        <w:t>devátý</w:t>
      </w:r>
      <w:r w:rsidR="00810DF0" w:rsidRPr="005C7A48">
        <w:rPr>
          <w:rStyle w:val="dn"/>
          <w:b/>
          <w:bCs/>
          <w:sz w:val="24"/>
          <w:szCs w:val="24"/>
        </w:rPr>
        <w:t xml:space="preserve"> ročník tradičně hostily Luhačovice. </w:t>
      </w:r>
    </w:p>
    <w:p w:rsidR="00EF41E5" w:rsidRPr="005C7A48" w:rsidRDefault="00810DF0" w:rsidP="00FF25EE">
      <w:pPr>
        <w:spacing w:before="120" w:after="0" w:line="240" w:lineRule="auto"/>
        <w:rPr>
          <w:rStyle w:val="dn"/>
          <w:i/>
          <w:iCs/>
          <w:sz w:val="24"/>
          <w:szCs w:val="24"/>
        </w:rPr>
      </w:pPr>
      <w:r w:rsidRPr="005C7A48">
        <w:rPr>
          <w:rStyle w:val="dn"/>
          <w:iCs/>
          <w:sz w:val="24"/>
          <w:szCs w:val="24"/>
        </w:rPr>
        <w:t xml:space="preserve">Pořadatelem akce se záštitou předsedů vlád České i Slovenské republiky, předsedy Poslanecké sněmovny Parlamentu ČR, ministra dopravy ČR, ministra dopravy a </w:t>
      </w:r>
      <w:r w:rsidR="00410408" w:rsidRPr="005C7A48">
        <w:rPr>
          <w:rStyle w:val="dn"/>
          <w:iCs/>
          <w:sz w:val="24"/>
          <w:szCs w:val="24"/>
        </w:rPr>
        <w:t>výstavby</w:t>
      </w:r>
      <w:r w:rsidRPr="005C7A48">
        <w:rPr>
          <w:rStyle w:val="dn"/>
          <w:iCs/>
          <w:sz w:val="24"/>
          <w:szCs w:val="24"/>
        </w:rPr>
        <w:t xml:space="preserve"> SR, hejtmanů Olomouckého, Moravskoslezského a Zlínského kraje a předsedů Trenčianského a Žilinského kraje</w:t>
      </w:r>
      <w:r w:rsidR="0047678B" w:rsidRPr="005C7A48">
        <w:rPr>
          <w:rStyle w:val="dn"/>
          <w:iCs/>
          <w:sz w:val="24"/>
          <w:szCs w:val="24"/>
        </w:rPr>
        <w:t xml:space="preserve"> </w:t>
      </w:r>
      <w:r w:rsidRPr="005C7A48">
        <w:rPr>
          <w:rStyle w:val="dn"/>
          <w:iCs/>
          <w:sz w:val="24"/>
          <w:szCs w:val="24"/>
        </w:rPr>
        <w:t>je Sdružení pro rozvoj dopravní infrastruktury na Moravě.</w:t>
      </w:r>
      <w:r w:rsidRPr="005C7A48">
        <w:rPr>
          <w:rStyle w:val="dn"/>
          <w:i/>
          <w:iCs/>
          <w:sz w:val="24"/>
          <w:szCs w:val="24"/>
        </w:rPr>
        <w:t xml:space="preserve"> </w:t>
      </w:r>
    </w:p>
    <w:p w:rsidR="00B27E9A" w:rsidRPr="005C7A48" w:rsidRDefault="007A3361" w:rsidP="00FF25EE">
      <w:pPr>
        <w:spacing w:before="120" w:after="0" w:line="240" w:lineRule="auto"/>
        <w:rPr>
          <w:iCs/>
          <w:sz w:val="24"/>
          <w:szCs w:val="24"/>
        </w:rPr>
      </w:pPr>
      <w:r w:rsidRPr="005C7A48">
        <w:rPr>
          <w:rStyle w:val="dn"/>
          <w:i/>
          <w:iCs/>
          <w:sz w:val="24"/>
          <w:szCs w:val="24"/>
        </w:rPr>
        <w:t>„</w:t>
      </w:r>
      <w:r w:rsidR="004B51F2" w:rsidRPr="005C7A48">
        <w:rPr>
          <w:rStyle w:val="dn"/>
          <w:i/>
          <w:iCs/>
          <w:sz w:val="24"/>
          <w:szCs w:val="24"/>
        </w:rPr>
        <w:t xml:space="preserve">Naší rolí je stále dokola opakovat, že proces přípravy strategických projektů v ČR je nenormální, zdlouhavý a de facto neřiditelný. Říkám, že </w:t>
      </w:r>
      <w:r w:rsidR="005C7A48">
        <w:rPr>
          <w:rStyle w:val="dn"/>
          <w:i/>
          <w:iCs/>
          <w:sz w:val="24"/>
          <w:szCs w:val="24"/>
        </w:rPr>
        <w:t>„</w:t>
      </w:r>
      <w:r w:rsidR="004B51F2" w:rsidRPr="005C7A48">
        <w:rPr>
          <w:rStyle w:val="dn"/>
          <w:i/>
          <w:iCs/>
          <w:sz w:val="24"/>
          <w:szCs w:val="24"/>
        </w:rPr>
        <w:t>opakování je matk</w:t>
      </w:r>
      <w:r w:rsidR="00CE0DA6" w:rsidRPr="005C7A48">
        <w:rPr>
          <w:rStyle w:val="dn"/>
          <w:i/>
          <w:iCs/>
          <w:sz w:val="24"/>
          <w:szCs w:val="24"/>
        </w:rPr>
        <w:t>ou</w:t>
      </w:r>
      <w:r w:rsidR="004B51F2" w:rsidRPr="005C7A48">
        <w:rPr>
          <w:rStyle w:val="dn"/>
          <w:i/>
          <w:iCs/>
          <w:sz w:val="24"/>
          <w:szCs w:val="24"/>
        </w:rPr>
        <w:t xml:space="preserve"> moudrosti</w:t>
      </w:r>
      <w:r w:rsidR="005C7A48">
        <w:rPr>
          <w:rStyle w:val="dn"/>
          <w:i/>
          <w:iCs/>
          <w:sz w:val="24"/>
          <w:szCs w:val="24"/>
        </w:rPr>
        <w:t>“</w:t>
      </w:r>
      <w:r w:rsidR="00FF25EE" w:rsidRPr="005C7A48">
        <w:rPr>
          <w:rStyle w:val="dn"/>
          <w:i/>
          <w:iCs/>
          <w:sz w:val="24"/>
          <w:szCs w:val="24"/>
        </w:rPr>
        <w:t>,</w:t>
      </w:r>
      <w:r w:rsidR="004B51F2" w:rsidRPr="005C7A48">
        <w:rPr>
          <w:rStyle w:val="dn"/>
          <w:i/>
          <w:iCs/>
          <w:sz w:val="24"/>
          <w:szCs w:val="24"/>
        </w:rPr>
        <w:t xml:space="preserve"> a proto stále dokola pořádáme tato odborná setkání. Současný stav chceme </w:t>
      </w:r>
      <w:r w:rsidR="00CE0DA6" w:rsidRPr="005C7A48">
        <w:rPr>
          <w:rStyle w:val="dn"/>
          <w:i/>
          <w:iCs/>
          <w:sz w:val="24"/>
          <w:szCs w:val="24"/>
        </w:rPr>
        <w:t>všichni změnit, ale musíme to hlavně udělat, nikoliv pouze o tom řečnit</w:t>
      </w:r>
      <w:r w:rsidR="004B51F2" w:rsidRPr="005C7A48">
        <w:rPr>
          <w:rStyle w:val="dn"/>
          <w:i/>
          <w:iCs/>
          <w:sz w:val="24"/>
          <w:szCs w:val="24"/>
        </w:rPr>
        <w:t>. Strategické infrastrukturní projekty jsou v područí špatn</w:t>
      </w:r>
      <w:r w:rsidR="00CE0DA6" w:rsidRPr="005C7A48">
        <w:rPr>
          <w:rStyle w:val="dn"/>
          <w:i/>
          <w:iCs/>
          <w:sz w:val="24"/>
          <w:szCs w:val="24"/>
        </w:rPr>
        <w:t xml:space="preserve">ě nastavené </w:t>
      </w:r>
      <w:r w:rsidR="003723AD" w:rsidRPr="005C7A48">
        <w:rPr>
          <w:rStyle w:val="dn"/>
          <w:i/>
          <w:iCs/>
          <w:sz w:val="24"/>
          <w:szCs w:val="24"/>
        </w:rPr>
        <w:t>legislativ</w:t>
      </w:r>
      <w:r w:rsidR="00CE0DA6" w:rsidRPr="005C7A48">
        <w:rPr>
          <w:rStyle w:val="dn"/>
          <w:i/>
          <w:iCs/>
          <w:sz w:val="24"/>
          <w:szCs w:val="24"/>
        </w:rPr>
        <w:t>y</w:t>
      </w:r>
      <w:r w:rsidR="001457C0" w:rsidRPr="005C7A48">
        <w:rPr>
          <w:rStyle w:val="dn"/>
          <w:i/>
          <w:iCs/>
          <w:sz w:val="24"/>
          <w:szCs w:val="24"/>
        </w:rPr>
        <w:t>,</w:t>
      </w:r>
      <w:r w:rsidRPr="005C7A48">
        <w:rPr>
          <w:rStyle w:val="dn"/>
          <w:i/>
          <w:iCs/>
          <w:sz w:val="24"/>
          <w:szCs w:val="24"/>
        </w:rPr>
        <w:t xml:space="preserve"> </w:t>
      </w:r>
      <w:r w:rsidR="00810DF0" w:rsidRPr="005C7A48">
        <w:rPr>
          <w:rStyle w:val="dn"/>
          <w:i/>
          <w:iCs/>
          <w:sz w:val="24"/>
          <w:szCs w:val="24"/>
        </w:rPr>
        <w:t>což</w:t>
      </w:r>
      <w:r w:rsidR="003723AD" w:rsidRPr="005C7A48">
        <w:rPr>
          <w:rStyle w:val="dn"/>
          <w:i/>
          <w:iCs/>
          <w:sz w:val="24"/>
          <w:szCs w:val="24"/>
        </w:rPr>
        <w:t xml:space="preserve"> ve svém důsledku ne</w:t>
      </w:r>
      <w:r w:rsidR="00CE0DA6" w:rsidRPr="005C7A48">
        <w:rPr>
          <w:rStyle w:val="dn"/>
          <w:i/>
          <w:iCs/>
          <w:sz w:val="24"/>
          <w:szCs w:val="24"/>
        </w:rPr>
        <w:t xml:space="preserve">kontrolovatelně </w:t>
      </w:r>
      <w:r w:rsidR="003723AD" w:rsidRPr="005C7A48">
        <w:rPr>
          <w:rStyle w:val="dn"/>
          <w:i/>
          <w:iCs/>
          <w:sz w:val="24"/>
          <w:szCs w:val="24"/>
        </w:rPr>
        <w:t>prodluž</w:t>
      </w:r>
      <w:r w:rsidR="001457C0" w:rsidRPr="005C7A48">
        <w:rPr>
          <w:rStyle w:val="dn"/>
          <w:i/>
          <w:iCs/>
          <w:sz w:val="24"/>
          <w:szCs w:val="24"/>
        </w:rPr>
        <w:t>uj</w:t>
      </w:r>
      <w:r w:rsidR="006723D0" w:rsidRPr="005C7A48">
        <w:rPr>
          <w:rStyle w:val="dn"/>
          <w:i/>
          <w:iCs/>
          <w:sz w:val="24"/>
          <w:szCs w:val="24"/>
        </w:rPr>
        <w:t>e</w:t>
      </w:r>
      <w:r w:rsidR="00CE0DA6" w:rsidRPr="005C7A48">
        <w:rPr>
          <w:rStyle w:val="dn"/>
          <w:i/>
          <w:iCs/>
          <w:sz w:val="24"/>
          <w:szCs w:val="24"/>
        </w:rPr>
        <w:t xml:space="preserve"> </w:t>
      </w:r>
      <w:r w:rsidR="003723AD" w:rsidRPr="005C7A48">
        <w:rPr>
          <w:rStyle w:val="dn"/>
          <w:i/>
          <w:iCs/>
          <w:sz w:val="24"/>
          <w:szCs w:val="24"/>
        </w:rPr>
        <w:t>pro</w:t>
      </w:r>
      <w:r w:rsidR="001457C0" w:rsidRPr="005C7A48">
        <w:rPr>
          <w:rStyle w:val="dn"/>
          <w:i/>
          <w:iCs/>
          <w:sz w:val="24"/>
          <w:szCs w:val="24"/>
        </w:rPr>
        <w:t>ces</w:t>
      </w:r>
      <w:r w:rsidR="003723AD" w:rsidRPr="005C7A48">
        <w:rPr>
          <w:rStyle w:val="dn"/>
          <w:i/>
          <w:iCs/>
          <w:sz w:val="24"/>
          <w:szCs w:val="24"/>
        </w:rPr>
        <w:t xml:space="preserve"> přípravy</w:t>
      </w:r>
      <w:r w:rsidR="001457C0" w:rsidRPr="005C7A48">
        <w:rPr>
          <w:rStyle w:val="dn"/>
          <w:i/>
          <w:iCs/>
          <w:sz w:val="24"/>
          <w:szCs w:val="24"/>
        </w:rPr>
        <w:t xml:space="preserve"> </w:t>
      </w:r>
      <w:r w:rsidR="00CE0DA6" w:rsidRPr="005C7A48">
        <w:rPr>
          <w:rStyle w:val="dn"/>
          <w:i/>
          <w:iCs/>
          <w:sz w:val="24"/>
          <w:szCs w:val="24"/>
        </w:rPr>
        <w:t>jednotlivých projektů</w:t>
      </w:r>
      <w:r w:rsidR="00810DF0" w:rsidRPr="005C7A48">
        <w:rPr>
          <w:rStyle w:val="dn"/>
          <w:i/>
          <w:iCs/>
          <w:sz w:val="24"/>
          <w:szCs w:val="24"/>
        </w:rPr>
        <w:t>,“</w:t>
      </w:r>
      <w:r w:rsidR="00810DF0" w:rsidRPr="005C7A48">
        <w:rPr>
          <w:sz w:val="24"/>
          <w:szCs w:val="24"/>
        </w:rPr>
        <w:t xml:space="preserve"> říká</w:t>
      </w:r>
      <w:r w:rsidR="003723AD" w:rsidRPr="005C7A48">
        <w:rPr>
          <w:sz w:val="24"/>
          <w:szCs w:val="24"/>
        </w:rPr>
        <w:t xml:space="preserve"> předseda </w:t>
      </w:r>
      <w:r w:rsidR="003723AD" w:rsidRPr="005C7A48">
        <w:rPr>
          <w:b/>
          <w:bCs/>
          <w:sz w:val="24"/>
          <w:szCs w:val="24"/>
        </w:rPr>
        <w:t>Libor Lukáš</w:t>
      </w:r>
      <w:r w:rsidR="00810DF0" w:rsidRPr="005C7A48">
        <w:rPr>
          <w:sz w:val="24"/>
          <w:szCs w:val="24"/>
        </w:rPr>
        <w:t xml:space="preserve">. </w:t>
      </w:r>
      <w:r w:rsidR="00810DF0" w:rsidRPr="005C7A48">
        <w:rPr>
          <w:i/>
          <w:sz w:val="24"/>
          <w:szCs w:val="24"/>
        </w:rPr>
        <w:t xml:space="preserve">„Je jasné, že </w:t>
      </w:r>
      <w:r w:rsidR="00CE0DA6" w:rsidRPr="005C7A48">
        <w:rPr>
          <w:i/>
          <w:sz w:val="24"/>
          <w:szCs w:val="24"/>
        </w:rPr>
        <w:t>budeme</w:t>
      </w:r>
      <w:r w:rsidR="00810DF0" w:rsidRPr="005C7A48">
        <w:rPr>
          <w:i/>
          <w:sz w:val="24"/>
          <w:szCs w:val="24"/>
        </w:rPr>
        <w:t xml:space="preserve"> </w:t>
      </w:r>
      <w:r w:rsidR="00CE0DA6" w:rsidRPr="005C7A48">
        <w:rPr>
          <w:i/>
          <w:sz w:val="24"/>
          <w:szCs w:val="24"/>
        </w:rPr>
        <w:t>i na</w:t>
      </w:r>
      <w:r w:rsidR="00810DF0" w:rsidRPr="005C7A48">
        <w:rPr>
          <w:i/>
          <w:sz w:val="24"/>
          <w:szCs w:val="24"/>
        </w:rPr>
        <w:t>dá</w:t>
      </w:r>
      <w:r w:rsidR="00CE0DA6" w:rsidRPr="005C7A48">
        <w:rPr>
          <w:i/>
          <w:sz w:val="24"/>
          <w:szCs w:val="24"/>
        </w:rPr>
        <w:t>le</w:t>
      </w:r>
      <w:r w:rsidR="00810DF0" w:rsidRPr="005C7A48">
        <w:rPr>
          <w:i/>
          <w:sz w:val="24"/>
          <w:szCs w:val="24"/>
        </w:rPr>
        <w:t xml:space="preserve"> zvyšovat</w:t>
      </w:r>
      <w:r w:rsidR="003723AD" w:rsidRPr="005C7A48">
        <w:rPr>
          <w:i/>
          <w:sz w:val="24"/>
          <w:szCs w:val="24"/>
        </w:rPr>
        <w:t xml:space="preserve"> tlak na úpravu stavební </w:t>
      </w:r>
      <w:r w:rsidR="001457C0" w:rsidRPr="005C7A48">
        <w:rPr>
          <w:i/>
          <w:sz w:val="24"/>
          <w:szCs w:val="24"/>
        </w:rPr>
        <w:t>legislativy</w:t>
      </w:r>
      <w:r w:rsidR="005C7A48">
        <w:rPr>
          <w:i/>
          <w:sz w:val="24"/>
          <w:szCs w:val="24"/>
        </w:rPr>
        <w:t xml:space="preserve"> a nastavení modelu dlouhodobého, předvídatelného financování infrastrukturních investic</w:t>
      </w:r>
      <w:r w:rsidR="00810DF0" w:rsidRPr="005C7A48">
        <w:rPr>
          <w:i/>
          <w:sz w:val="24"/>
          <w:szCs w:val="24"/>
        </w:rPr>
        <w:t>.</w:t>
      </w:r>
      <w:r w:rsidR="003723AD" w:rsidRPr="005C7A48">
        <w:rPr>
          <w:i/>
          <w:sz w:val="24"/>
          <w:szCs w:val="24"/>
        </w:rPr>
        <w:t xml:space="preserve"> </w:t>
      </w:r>
      <w:r w:rsidR="00810DF0" w:rsidRPr="005C7A48">
        <w:rPr>
          <w:i/>
          <w:sz w:val="24"/>
          <w:szCs w:val="24"/>
        </w:rPr>
        <w:t>J</w:t>
      </w:r>
      <w:r w:rsidR="003723AD" w:rsidRPr="005C7A48">
        <w:rPr>
          <w:i/>
          <w:sz w:val="24"/>
          <w:szCs w:val="24"/>
        </w:rPr>
        <w:t xml:space="preserve">en tak </w:t>
      </w:r>
      <w:r w:rsidR="005C7A48">
        <w:rPr>
          <w:i/>
          <w:sz w:val="24"/>
          <w:szCs w:val="24"/>
        </w:rPr>
        <w:t>můžeme</w:t>
      </w:r>
      <w:r w:rsidR="00CE0DA6" w:rsidRPr="005C7A48">
        <w:rPr>
          <w:i/>
          <w:sz w:val="24"/>
          <w:szCs w:val="24"/>
        </w:rPr>
        <w:t xml:space="preserve"> dosáhnout </w:t>
      </w:r>
      <w:r w:rsidR="003723AD" w:rsidRPr="005C7A48">
        <w:rPr>
          <w:i/>
          <w:sz w:val="24"/>
          <w:szCs w:val="24"/>
        </w:rPr>
        <w:t>zkrá</w:t>
      </w:r>
      <w:r w:rsidR="00CE0DA6" w:rsidRPr="005C7A48">
        <w:rPr>
          <w:i/>
          <w:sz w:val="24"/>
          <w:szCs w:val="24"/>
        </w:rPr>
        <w:t xml:space="preserve">cení lhůt při </w:t>
      </w:r>
      <w:r w:rsidR="003723AD" w:rsidRPr="005C7A48">
        <w:rPr>
          <w:i/>
          <w:sz w:val="24"/>
          <w:szCs w:val="24"/>
        </w:rPr>
        <w:t>příprav</w:t>
      </w:r>
      <w:r w:rsidR="00CE0DA6" w:rsidRPr="005C7A48">
        <w:rPr>
          <w:i/>
          <w:sz w:val="24"/>
          <w:szCs w:val="24"/>
        </w:rPr>
        <w:t>ě</w:t>
      </w:r>
      <w:r w:rsidR="003723AD" w:rsidRPr="005C7A48">
        <w:rPr>
          <w:i/>
          <w:sz w:val="24"/>
          <w:szCs w:val="24"/>
        </w:rPr>
        <w:t xml:space="preserve"> </w:t>
      </w:r>
      <w:r w:rsidR="005C7A48">
        <w:rPr>
          <w:i/>
          <w:sz w:val="24"/>
          <w:szCs w:val="24"/>
        </w:rPr>
        <w:t xml:space="preserve">a realizaci </w:t>
      </w:r>
      <w:r w:rsidR="003723AD" w:rsidRPr="005C7A48">
        <w:rPr>
          <w:i/>
          <w:sz w:val="24"/>
          <w:szCs w:val="24"/>
        </w:rPr>
        <w:t>staveb</w:t>
      </w:r>
      <w:r w:rsidR="00CE0DA6" w:rsidRPr="005C7A48">
        <w:rPr>
          <w:i/>
          <w:sz w:val="24"/>
          <w:szCs w:val="24"/>
        </w:rPr>
        <w:t xml:space="preserve"> a stavebně-inženýrské procesy </w:t>
      </w:r>
      <w:r w:rsidR="00FF25EE" w:rsidRPr="005C7A48">
        <w:rPr>
          <w:i/>
          <w:sz w:val="24"/>
          <w:szCs w:val="24"/>
        </w:rPr>
        <w:t xml:space="preserve">pak </w:t>
      </w:r>
      <w:r w:rsidR="00CE0DA6" w:rsidRPr="005C7A48">
        <w:rPr>
          <w:i/>
          <w:sz w:val="24"/>
          <w:szCs w:val="24"/>
        </w:rPr>
        <w:t>můžeme</w:t>
      </w:r>
      <w:r w:rsidR="004047F3" w:rsidRPr="005C7A48">
        <w:rPr>
          <w:i/>
          <w:sz w:val="24"/>
          <w:szCs w:val="24"/>
        </w:rPr>
        <w:t xml:space="preserve"> </w:t>
      </w:r>
      <w:r w:rsidR="00FF25EE" w:rsidRPr="005C7A48">
        <w:rPr>
          <w:i/>
          <w:sz w:val="24"/>
          <w:szCs w:val="24"/>
        </w:rPr>
        <w:t xml:space="preserve">opravdu </w:t>
      </w:r>
      <w:r w:rsidR="00CE0DA6" w:rsidRPr="005C7A48">
        <w:rPr>
          <w:i/>
          <w:sz w:val="24"/>
          <w:szCs w:val="24"/>
        </w:rPr>
        <w:t>systematicky řídit</w:t>
      </w:r>
      <w:r w:rsidR="00810DF0" w:rsidRPr="005C7A48">
        <w:rPr>
          <w:i/>
          <w:sz w:val="24"/>
          <w:szCs w:val="24"/>
        </w:rPr>
        <w:t>,</w:t>
      </w:r>
      <w:r w:rsidR="003723AD" w:rsidRPr="005C7A48">
        <w:rPr>
          <w:i/>
          <w:sz w:val="24"/>
          <w:szCs w:val="24"/>
        </w:rPr>
        <w:t>“</w:t>
      </w:r>
      <w:r w:rsidR="00810DF0" w:rsidRPr="005C7A48">
        <w:rPr>
          <w:sz w:val="24"/>
          <w:szCs w:val="24"/>
        </w:rPr>
        <w:t xml:space="preserve"> dodává.</w:t>
      </w:r>
    </w:p>
    <w:p w:rsidR="00B27E9A" w:rsidRPr="005C7A48" w:rsidRDefault="008F7DCE" w:rsidP="00FF25EE">
      <w:pPr>
        <w:pStyle w:val="Odstavecseseznamem"/>
        <w:tabs>
          <w:tab w:val="left" w:pos="851"/>
        </w:tabs>
        <w:spacing w:before="120" w:after="0" w:line="240" w:lineRule="auto"/>
        <w:ind w:left="0"/>
        <w:rPr>
          <w:rStyle w:val="dn"/>
          <w:bCs/>
          <w:sz w:val="24"/>
          <w:szCs w:val="24"/>
        </w:rPr>
      </w:pPr>
      <w:r w:rsidRPr="005C7A48">
        <w:rPr>
          <w:rStyle w:val="dn"/>
          <w:bCs/>
          <w:sz w:val="24"/>
          <w:szCs w:val="24"/>
        </w:rPr>
        <w:t>Účastníci k</w:t>
      </w:r>
      <w:r w:rsidR="007A3361" w:rsidRPr="005C7A48">
        <w:rPr>
          <w:rStyle w:val="dn"/>
          <w:bCs/>
          <w:sz w:val="24"/>
          <w:szCs w:val="24"/>
        </w:rPr>
        <w:t xml:space="preserve">onference </w:t>
      </w:r>
      <w:r w:rsidR="00942412" w:rsidRPr="005C7A48">
        <w:rPr>
          <w:rStyle w:val="dn"/>
          <w:bCs/>
          <w:sz w:val="24"/>
          <w:szCs w:val="24"/>
        </w:rPr>
        <w:t>pozitivn</w:t>
      </w:r>
      <w:r w:rsidR="00FC3436" w:rsidRPr="005C7A48">
        <w:rPr>
          <w:rStyle w:val="dn"/>
          <w:bCs/>
          <w:sz w:val="24"/>
          <w:szCs w:val="24"/>
        </w:rPr>
        <w:t>ě</w:t>
      </w:r>
      <w:r w:rsidR="0047678B" w:rsidRPr="005C7A48">
        <w:rPr>
          <w:rStyle w:val="dn"/>
          <w:bCs/>
          <w:sz w:val="24"/>
          <w:szCs w:val="24"/>
        </w:rPr>
        <w:t xml:space="preserve"> </w:t>
      </w:r>
      <w:r w:rsidR="00942412" w:rsidRPr="005C7A48">
        <w:rPr>
          <w:rStyle w:val="dn"/>
          <w:bCs/>
          <w:sz w:val="24"/>
          <w:szCs w:val="24"/>
        </w:rPr>
        <w:t>hodnotil</w:t>
      </w:r>
      <w:r w:rsidRPr="005C7A48">
        <w:rPr>
          <w:rStyle w:val="dn"/>
          <w:bCs/>
          <w:sz w:val="24"/>
          <w:szCs w:val="24"/>
        </w:rPr>
        <w:t>i</w:t>
      </w:r>
      <w:r w:rsidR="00942412" w:rsidRPr="005C7A48">
        <w:rPr>
          <w:rStyle w:val="dn"/>
          <w:bCs/>
          <w:sz w:val="24"/>
          <w:szCs w:val="24"/>
        </w:rPr>
        <w:t xml:space="preserve"> </w:t>
      </w:r>
      <w:r w:rsidR="00FC3436" w:rsidRPr="005C7A48">
        <w:rPr>
          <w:rStyle w:val="dn"/>
          <w:bCs/>
          <w:sz w:val="24"/>
          <w:szCs w:val="24"/>
        </w:rPr>
        <w:t>další novelu</w:t>
      </w:r>
      <w:r w:rsidR="0047678B" w:rsidRPr="005C7A48">
        <w:rPr>
          <w:rStyle w:val="dn"/>
          <w:bCs/>
          <w:sz w:val="24"/>
          <w:szCs w:val="24"/>
        </w:rPr>
        <w:t xml:space="preserve"> </w:t>
      </w:r>
      <w:r w:rsidR="00942412" w:rsidRPr="005C7A48">
        <w:rPr>
          <w:rStyle w:val="dn"/>
          <w:bCs/>
          <w:sz w:val="24"/>
          <w:szCs w:val="24"/>
        </w:rPr>
        <w:t>zákon</w:t>
      </w:r>
      <w:r w:rsidR="00FC3436" w:rsidRPr="005C7A48">
        <w:rPr>
          <w:rStyle w:val="dn"/>
          <w:bCs/>
          <w:sz w:val="24"/>
          <w:szCs w:val="24"/>
        </w:rPr>
        <w:t>a</w:t>
      </w:r>
      <w:r w:rsidR="00942412" w:rsidRPr="005C7A48">
        <w:rPr>
          <w:rStyle w:val="dn"/>
          <w:bCs/>
          <w:sz w:val="24"/>
          <w:szCs w:val="24"/>
        </w:rPr>
        <w:t xml:space="preserve"> o Urychlení výstavby dopravní infrastruktury</w:t>
      </w:r>
      <w:r w:rsidR="00C91DE5" w:rsidRPr="005C7A48">
        <w:rPr>
          <w:rStyle w:val="dn"/>
          <w:bCs/>
          <w:sz w:val="24"/>
          <w:szCs w:val="24"/>
        </w:rPr>
        <w:t xml:space="preserve"> a </w:t>
      </w:r>
      <w:r w:rsidRPr="005C7A48">
        <w:rPr>
          <w:rStyle w:val="dn"/>
          <w:bCs/>
          <w:sz w:val="24"/>
          <w:szCs w:val="24"/>
        </w:rPr>
        <w:t>zároveň</w:t>
      </w:r>
      <w:r w:rsidR="0047678B" w:rsidRPr="005C7A48">
        <w:rPr>
          <w:rStyle w:val="dn"/>
          <w:bCs/>
          <w:sz w:val="24"/>
          <w:szCs w:val="24"/>
        </w:rPr>
        <w:t xml:space="preserve"> </w:t>
      </w:r>
      <w:r w:rsidR="00FC3436" w:rsidRPr="005C7A48">
        <w:rPr>
          <w:rStyle w:val="dn"/>
          <w:bCs/>
          <w:sz w:val="24"/>
          <w:szCs w:val="24"/>
        </w:rPr>
        <w:t>podpořili</w:t>
      </w:r>
      <w:r w:rsidR="0047678B" w:rsidRPr="005C7A48">
        <w:rPr>
          <w:rStyle w:val="dn"/>
          <w:bCs/>
          <w:sz w:val="24"/>
          <w:szCs w:val="24"/>
        </w:rPr>
        <w:t xml:space="preserve"> </w:t>
      </w:r>
      <w:r w:rsidR="005C7A48">
        <w:rPr>
          <w:rStyle w:val="dn"/>
          <w:bCs/>
          <w:sz w:val="24"/>
          <w:szCs w:val="24"/>
        </w:rPr>
        <w:t xml:space="preserve">také připravovanou </w:t>
      </w:r>
      <w:r w:rsidR="00FC3436" w:rsidRPr="005C7A48">
        <w:rPr>
          <w:rStyle w:val="dn"/>
          <w:bCs/>
          <w:sz w:val="24"/>
          <w:szCs w:val="24"/>
        </w:rPr>
        <w:t>změn</w:t>
      </w:r>
      <w:r w:rsidR="005C7A48">
        <w:rPr>
          <w:rStyle w:val="dn"/>
          <w:bCs/>
          <w:sz w:val="24"/>
          <w:szCs w:val="24"/>
        </w:rPr>
        <w:t>u</w:t>
      </w:r>
      <w:r w:rsidR="00FC3436" w:rsidRPr="005C7A48">
        <w:rPr>
          <w:rStyle w:val="dn"/>
          <w:bCs/>
          <w:sz w:val="24"/>
          <w:szCs w:val="24"/>
        </w:rPr>
        <w:t xml:space="preserve"> Stavebního zákona</w:t>
      </w:r>
      <w:r w:rsidR="005C7A48">
        <w:rPr>
          <w:rStyle w:val="dn"/>
          <w:bCs/>
          <w:sz w:val="24"/>
          <w:szCs w:val="24"/>
        </w:rPr>
        <w:t>, který</w:t>
      </w:r>
      <w:r w:rsidR="00C91DE5" w:rsidRPr="005C7A48">
        <w:rPr>
          <w:rStyle w:val="dn"/>
          <w:bCs/>
          <w:sz w:val="24"/>
          <w:szCs w:val="24"/>
        </w:rPr>
        <w:t xml:space="preserve"> </w:t>
      </w:r>
      <w:r w:rsidR="005C7A48">
        <w:rPr>
          <w:rStyle w:val="dn"/>
          <w:bCs/>
          <w:sz w:val="24"/>
          <w:szCs w:val="24"/>
        </w:rPr>
        <w:t>má</w:t>
      </w:r>
      <w:r w:rsidR="00C91DE5" w:rsidRPr="005C7A48">
        <w:rPr>
          <w:rStyle w:val="dn"/>
          <w:bCs/>
          <w:sz w:val="24"/>
          <w:szCs w:val="24"/>
        </w:rPr>
        <w:t xml:space="preserve"> alespoň v základních parametrech řeši</w:t>
      </w:r>
      <w:r w:rsidR="005C7A48">
        <w:rPr>
          <w:rStyle w:val="dn"/>
          <w:bCs/>
          <w:sz w:val="24"/>
          <w:szCs w:val="24"/>
        </w:rPr>
        <w:t>t</w:t>
      </w:r>
      <w:r w:rsidR="00C91DE5" w:rsidRPr="005C7A48">
        <w:rPr>
          <w:rStyle w:val="dn"/>
          <w:bCs/>
          <w:sz w:val="24"/>
          <w:szCs w:val="24"/>
        </w:rPr>
        <w:t xml:space="preserve"> zásadní nedostatky</w:t>
      </w:r>
      <w:r w:rsidR="005C7A48">
        <w:rPr>
          <w:rStyle w:val="dn"/>
          <w:bCs/>
          <w:sz w:val="24"/>
          <w:szCs w:val="24"/>
        </w:rPr>
        <w:t xml:space="preserve">, které brání </w:t>
      </w:r>
      <w:r w:rsidR="00FF25EE" w:rsidRPr="005C7A48">
        <w:rPr>
          <w:rStyle w:val="dn"/>
          <w:bCs/>
          <w:sz w:val="24"/>
          <w:szCs w:val="24"/>
        </w:rPr>
        <w:t>svižn</w:t>
      </w:r>
      <w:r w:rsidR="005C7A48">
        <w:rPr>
          <w:rStyle w:val="dn"/>
          <w:bCs/>
          <w:sz w:val="24"/>
          <w:szCs w:val="24"/>
        </w:rPr>
        <w:t xml:space="preserve">é </w:t>
      </w:r>
      <w:r w:rsidR="00C91DE5" w:rsidRPr="005C7A48">
        <w:rPr>
          <w:rStyle w:val="dn"/>
          <w:bCs/>
          <w:sz w:val="24"/>
          <w:szCs w:val="24"/>
        </w:rPr>
        <w:t>příprav</w:t>
      </w:r>
      <w:r w:rsidR="005C7A48">
        <w:rPr>
          <w:rStyle w:val="dn"/>
          <w:bCs/>
          <w:sz w:val="24"/>
          <w:szCs w:val="24"/>
        </w:rPr>
        <w:t>ě</w:t>
      </w:r>
      <w:r w:rsidR="00C91DE5" w:rsidRPr="005C7A48">
        <w:rPr>
          <w:rStyle w:val="dn"/>
          <w:bCs/>
          <w:sz w:val="24"/>
          <w:szCs w:val="24"/>
        </w:rPr>
        <w:t xml:space="preserve"> staveb.</w:t>
      </w:r>
      <w:r w:rsidR="00A318B4" w:rsidRPr="005C7A48">
        <w:rPr>
          <w:rStyle w:val="dn"/>
          <w:bCs/>
          <w:sz w:val="24"/>
          <w:szCs w:val="24"/>
        </w:rPr>
        <w:t xml:space="preserve"> </w:t>
      </w:r>
      <w:r w:rsidRPr="005C7A48">
        <w:rPr>
          <w:rStyle w:val="dn"/>
          <w:bCs/>
          <w:i/>
          <w:sz w:val="24"/>
          <w:szCs w:val="24"/>
        </w:rPr>
        <w:t>„Musíme mít takové zákony, které p</w:t>
      </w:r>
      <w:r w:rsidR="00FE4E7E" w:rsidRPr="005C7A48">
        <w:rPr>
          <w:rStyle w:val="dn"/>
          <w:bCs/>
          <w:i/>
          <w:sz w:val="24"/>
          <w:szCs w:val="24"/>
        </w:rPr>
        <w:t>ředevším</w:t>
      </w:r>
      <w:r w:rsidRPr="005C7A48">
        <w:rPr>
          <w:rStyle w:val="dn"/>
          <w:bCs/>
          <w:i/>
          <w:sz w:val="24"/>
          <w:szCs w:val="24"/>
        </w:rPr>
        <w:t xml:space="preserve"> hájí zájmy naprosté většiny </w:t>
      </w:r>
      <w:r w:rsidR="00FE4E7E" w:rsidRPr="005C7A48">
        <w:rPr>
          <w:rStyle w:val="dn"/>
          <w:bCs/>
          <w:i/>
          <w:sz w:val="24"/>
          <w:szCs w:val="24"/>
        </w:rPr>
        <w:t>občanů</w:t>
      </w:r>
      <w:r w:rsidRPr="005C7A48">
        <w:rPr>
          <w:rStyle w:val="dn"/>
          <w:bCs/>
          <w:i/>
          <w:sz w:val="24"/>
          <w:szCs w:val="24"/>
        </w:rPr>
        <w:t>.</w:t>
      </w:r>
      <w:r w:rsidR="0047678B" w:rsidRPr="005C7A48">
        <w:rPr>
          <w:rStyle w:val="dn"/>
          <w:bCs/>
          <w:i/>
          <w:sz w:val="24"/>
          <w:szCs w:val="24"/>
        </w:rPr>
        <w:t xml:space="preserve"> </w:t>
      </w:r>
      <w:r w:rsidRPr="005C7A48">
        <w:rPr>
          <w:rStyle w:val="dn"/>
          <w:bCs/>
          <w:i/>
          <w:sz w:val="24"/>
          <w:szCs w:val="24"/>
        </w:rPr>
        <w:t xml:space="preserve">Současný stav, kdy </w:t>
      </w:r>
      <w:r w:rsidR="00CE0DA6" w:rsidRPr="005C7A48">
        <w:rPr>
          <w:rStyle w:val="dn"/>
          <w:bCs/>
          <w:i/>
          <w:sz w:val="24"/>
          <w:szCs w:val="24"/>
        </w:rPr>
        <w:t xml:space="preserve">doslova „pár </w:t>
      </w:r>
      <w:r w:rsidRPr="005C7A48">
        <w:rPr>
          <w:rStyle w:val="dn"/>
          <w:bCs/>
          <w:i/>
          <w:sz w:val="24"/>
          <w:szCs w:val="24"/>
        </w:rPr>
        <w:t>jednotlivců</w:t>
      </w:r>
      <w:r w:rsidR="00CE0DA6" w:rsidRPr="005C7A48">
        <w:rPr>
          <w:rStyle w:val="dn"/>
          <w:bCs/>
          <w:i/>
          <w:sz w:val="24"/>
          <w:szCs w:val="24"/>
        </w:rPr>
        <w:t>“,</w:t>
      </w:r>
      <w:r w:rsidRPr="005C7A48">
        <w:rPr>
          <w:rStyle w:val="dn"/>
          <w:bCs/>
          <w:i/>
          <w:sz w:val="24"/>
          <w:szCs w:val="24"/>
        </w:rPr>
        <w:t xml:space="preserve"> může </w:t>
      </w:r>
      <w:r w:rsidR="00FE4E7E" w:rsidRPr="005C7A48">
        <w:rPr>
          <w:rStyle w:val="dn"/>
          <w:bCs/>
          <w:i/>
          <w:sz w:val="24"/>
          <w:szCs w:val="24"/>
        </w:rPr>
        <w:t xml:space="preserve">svými vymyšlenými </w:t>
      </w:r>
      <w:r w:rsidRPr="005C7A48">
        <w:rPr>
          <w:rStyle w:val="dn"/>
          <w:bCs/>
          <w:i/>
          <w:sz w:val="24"/>
          <w:szCs w:val="24"/>
        </w:rPr>
        <w:t xml:space="preserve">obstrukcemi mařit </w:t>
      </w:r>
      <w:r w:rsidR="00CE0DA6" w:rsidRPr="005C7A48">
        <w:rPr>
          <w:rStyle w:val="dn"/>
          <w:bCs/>
          <w:i/>
          <w:sz w:val="24"/>
          <w:szCs w:val="24"/>
        </w:rPr>
        <w:t xml:space="preserve">strategické projekty </w:t>
      </w:r>
      <w:r w:rsidR="00FE4E7E" w:rsidRPr="005C7A48">
        <w:rPr>
          <w:rStyle w:val="dn"/>
          <w:bCs/>
          <w:i/>
          <w:sz w:val="24"/>
          <w:szCs w:val="24"/>
        </w:rPr>
        <w:t>státu</w:t>
      </w:r>
      <w:r w:rsidRPr="005C7A48">
        <w:rPr>
          <w:rStyle w:val="dn"/>
          <w:bCs/>
          <w:i/>
          <w:sz w:val="24"/>
          <w:szCs w:val="24"/>
        </w:rPr>
        <w:t xml:space="preserve">, není </w:t>
      </w:r>
      <w:r w:rsidR="00FE4E7E" w:rsidRPr="005C7A48">
        <w:rPr>
          <w:rStyle w:val="dn"/>
          <w:bCs/>
          <w:i/>
          <w:sz w:val="24"/>
          <w:szCs w:val="24"/>
        </w:rPr>
        <w:t xml:space="preserve">stavem </w:t>
      </w:r>
      <w:r w:rsidRPr="005C7A48">
        <w:rPr>
          <w:rStyle w:val="dn"/>
          <w:bCs/>
          <w:i/>
          <w:sz w:val="24"/>
          <w:szCs w:val="24"/>
        </w:rPr>
        <w:t>normální</w:t>
      </w:r>
      <w:r w:rsidR="004047F3" w:rsidRPr="005C7A48">
        <w:rPr>
          <w:rStyle w:val="dn"/>
          <w:bCs/>
          <w:i/>
          <w:sz w:val="24"/>
          <w:szCs w:val="24"/>
        </w:rPr>
        <w:t>m</w:t>
      </w:r>
      <w:r w:rsidR="00FF25EE" w:rsidRPr="005C7A48">
        <w:rPr>
          <w:rStyle w:val="dn"/>
          <w:bCs/>
          <w:i/>
          <w:sz w:val="24"/>
          <w:szCs w:val="24"/>
        </w:rPr>
        <w:t>,</w:t>
      </w:r>
      <w:r w:rsidR="00FE4E7E" w:rsidRPr="005C7A48">
        <w:rPr>
          <w:rStyle w:val="dn"/>
          <w:bCs/>
          <w:i/>
          <w:sz w:val="24"/>
          <w:szCs w:val="24"/>
        </w:rPr>
        <w:t xml:space="preserve"> a je třeba </w:t>
      </w:r>
      <w:r w:rsidR="005C7A48">
        <w:rPr>
          <w:rStyle w:val="dn"/>
          <w:bCs/>
          <w:i/>
          <w:sz w:val="24"/>
          <w:szCs w:val="24"/>
        </w:rPr>
        <w:t xml:space="preserve">ho </w:t>
      </w:r>
      <w:r w:rsidR="00FE4E7E" w:rsidRPr="005C7A48">
        <w:rPr>
          <w:rStyle w:val="dn"/>
          <w:bCs/>
          <w:i/>
          <w:sz w:val="24"/>
          <w:szCs w:val="24"/>
        </w:rPr>
        <w:t>co nejdříve změnit</w:t>
      </w:r>
      <w:r w:rsidRPr="005C7A48">
        <w:rPr>
          <w:rStyle w:val="dn"/>
          <w:bCs/>
          <w:i/>
          <w:sz w:val="24"/>
          <w:szCs w:val="24"/>
        </w:rPr>
        <w:t>,“</w:t>
      </w:r>
      <w:r w:rsidRPr="005C7A48">
        <w:rPr>
          <w:rStyle w:val="dn"/>
          <w:bCs/>
          <w:sz w:val="24"/>
          <w:szCs w:val="24"/>
        </w:rPr>
        <w:t xml:space="preserve"> podotýká </w:t>
      </w:r>
      <w:r w:rsidRPr="005C7A48">
        <w:rPr>
          <w:rStyle w:val="dn"/>
          <w:b/>
          <w:sz w:val="24"/>
          <w:szCs w:val="24"/>
        </w:rPr>
        <w:t>Libor Lukáš</w:t>
      </w:r>
      <w:r w:rsidRPr="005C7A48">
        <w:rPr>
          <w:rStyle w:val="dn"/>
          <w:bCs/>
          <w:sz w:val="24"/>
          <w:szCs w:val="24"/>
        </w:rPr>
        <w:t>.</w:t>
      </w:r>
      <w:r w:rsidR="007A3361" w:rsidRPr="005C7A48">
        <w:rPr>
          <w:rStyle w:val="dn"/>
          <w:bCs/>
          <w:sz w:val="24"/>
          <w:szCs w:val="24"/>
        </w:rPr>
        <w:t xml:space="preserve"> </w:t>
      </w:r>
    </w:p>
    <w:p w:rsidR="009415AD" w:rsidRPr="005C7A48" w:rsidRDefault="009415AD" w:rsidP="00FF25EE">
      <w:pPr>
        <w:pStyle w:val="Odstavecseseznamem"/>
        <w:tabs>
          <w:tab w:val="left" w:pos="851"/>
        </w:tabs>
        <w:spacing w:before="120" w:after="0" w:line="240" w:lineRule="auto"/>
        <w:ind w:left="0"/>
        <w:rPr>
          <w:rStyle w:val="dn"/>
          <w:bCs/>
          <w:sz w:val="24"/>
          <w:szCs w:val="24"/>
        </w:rPr>
      </w:pPr>
    </w:p>
    <w:p w:rsidR="005C7A48" w:rsidRDefault="005C7A48" w:rsidP="00FF25EE">
      <w:pPr>
        <w:pStyle w:val="Odstavecseseznamem"/>
        <w:tabs>
          <w:tab w:val="left" w:pos="851"/>
        </w:tabs>
        <w:spacing w:before="120" w:after="0" w:line="240" w:lineRule="auto"/>
        <w:ind w:left="0"/>
        <w:rPr>
          <w:rStyle w:val="dn"/>
          <w:b/>
          <w:bCs/>
          <w:color w:val="244061" w:themeColor="accent1" w:themeShade="80"/>
          <w:sz w:val="24"/>
          <w:szCs w:val="24"/>
        </w:rPr>
      </w:pPr>
    </w:p>
    <w:p w:rsidR="005C7A48" w:rsidRDefault="005C7A48" w:rsidP="00FF25EE">
      <w:pPr>
        <w:pStyle w:val="Odstavecseseznamem"/>
        <w:tabs>
          <w:tab w:val="left" w:pos="851"/>
        </w:tabs>
        <w:spacing w:before="120" w:after="0" w:line="240" w:lineRule="auto"/>
        <w:ind w:left="0"/>
        <w:rPr>
          <w:rStyle w:val="dn"/>
          <w:b/>
          <w:bCs/>
          <w:color w:val="244061" w:themeColor="accent1" w:themeShade="80"/>
          <w:sz w:val="24"/>
          <w:szCs w:val="24"/>
        </w:rPr>
      </w:pPr>
    </w:p>
    <w:p w:rsidR="000D5A89" w:rsidRPr="005C7A48" w:rsidRDefault="000D5A89" w:rsidP="00FF25EE">
      <w:pPr>
        <w:pStyle w:val="Odstavecseseznamem"/>
        <w:tabs>
          <w:tab w:val="left" w:pos="851"/>
        </w:tabs>
        <w:spacing w:before="120" w:after="0" w:line="240" w:lineRule="auto"/>
        <w:ind w:left="0"/>
        <w:rPr>
          <w:rStyle w:val="dn"/>
          <w:b/>
          <w:bCs/>
          <w:color w:val="244061" w:themeColor="accent1" w:themeShade="80"/>
          <w:sz w:val="24"/>
          <w:szCs w:val="24"/>
        </w:rPr>
      </w:pPr>
      <w:r w:rsidRPr="005C7A48">
        <w:rPr>
          <w:rStyle w:val="dn"/>
          <w:b/>
          <w:bCs/>
          <w:color w:val="244061" w:themeColor="accent1" w:themeShade="80"/>
          <w:sz w:val="24"/>
          <w:szCs w:val="24"/>
        </w:rPr>
        <w:lastRenderedPageBreak/>
        <w:t>Co zaznělo</w:t>
      </w:r>
    </w:p>
    <w:p w:rsidR="005C7A48" w:rsidRDefault="00FE4E7E" w:rsidP="00FF25EE">
      <w:pPr>
        <w:spacing w:before="120" w:after="0" w:line="240" w:lineRule="auto"/>
        <w:rPr>
          <w:sz w:val="24"/>
          <w:szCs w:val="24"/>
        </w:rPr>
      </w:pPr>
      <w:r w:rsidRPr="005C7A48">
        <w:rPr>
          <w:sz w:val="24"/>
          <w:szCs w:val="24"/>
        </w:rPr>
        <w:t xml:space="preserve">Komplikovanost </w:t>
      </w:r>
      <w:r w:rsidR="001457C0" w:rsidRPr="005C7A48">
        <w:rPr>
          <w:sz w:val="24"/>
          <w:szCs w:val="24"/>
        </w:rPr>
        <w:t>stavební legislativ</w:t>
      </w:r>
      <w:r w:rsidRPr="005C7A48">
        <w:rPr>
          <w:sz w:val="24"/>
          <w:szCs w:val="24"/>
        </w:rPr>
        <w:t>y</w:t>
      </w:r>
      <w:r w:rsidR="000D5A89" w:rsidRPr="005C7A48">
        <w:rPr>
          <w:sz w:val="24"/>
          <w:szCs w:val="24"/>
        </w:rPr>
        <w:t>, j</w:t>
      </w:r>
      <w:r w:rsidRPr="005C7A48">
        <w:rPr>
          <w:sz w:val="24"/>
          <w:szCs w:val="24"/>
        </w:rPr>
        <w:t>e</w:t>
      </w:r>
      <w:r w:rsidR="000D5A89" w:rsidRPr="005C7A48">
        <w:rPr>
          <w:sz w:val="24"/>
          <w:szCs w:val="24"/>
        </w:rPr>
        <w:t xml:space="preserve"> zásadní</w:t>
      </w:r>
      <w:r w:rsidR="005C7A48">
        <w:rPr>
          <w:sz w:val="24"/>
          <w:szCs w:val="24"/>
        </w:rPr>
        <w:t xml:space="preserve"> překážkou </w:t>
      </w:r>
      <w:r w:rsidR="000D5A89" w:rsidRPr="005C7A48">
        <w:rPr>
          <w:sz w:val="24"/>
          <w:szCs w:val="24"/>
        </w:rPr>
        <w:t xml:space="preserve">pro </w:t>
      </w:r>
      <w:r w:rsidR="005C7A48">
        <w:rPr>
          <w:sz w:val="24"/>
          <w:szCs w:val="24"/>
        </w:rPr>
        <w:t xml:space="preserve">plynulou </w:t>
      </w:r>
      <w:r w:rsidR="000D5A89" w:rsidRPr="005C7A48">
        <w:rPr>
          <w:sz w:val="24"/>
          <w:szCs w:val="24"/>
        </w:rPr>
        <w:t>realizaci</w:t>
      </w:r>
      <w:r w:rsidR="005C7A48">
        <w:rPr>
          <w:sz w:val="24"/>
          <w:szCs w:val="24"/>
        </w:rPr>
        <w:t xml:space="preserve"> </w:t>
      </w:r>
      <w:r w:rsidR="000D5A89" w:rsidRPr="005C7A48">
        <w:rPr>
          <w:sz w:val="24"/>
          <w:szCs w:val="24"/>
        </w:rPr>
        <w:t xml:space="preserve">programu </w:t>
      </w:r>
      <w:r w:rsidR="001070F4" w:rsidRPr="005C7A48">
        <w:rPr>
          <w:sz w:val="24"/>
          <w:szCs w:val="24"/>
        </w:rPr>
        <w:t xml:space="preserve">prioritních </w:t>
      </w:r>
      <w:r w:rsidR="000D5A89" w:rsidRPr="005C7A48">
        <w:rPr>
          <w:sz w:val="24"/>
          <w:szCs w:val="24"/>
        </w:rPr>
        <w:t xml:space="preserve">infrastrukturních projektů. Takto to vidí jak </w:t>
      </w:r>
      <w:r w:rsidR="00561514" w:rsidRPr="005C7A48">
        <w:rPr>
          <w:sz w:val="24"/>
          <w:szCs w:val="24"/>
        </w:rPr>
        <w:t>ředitel strategie</w:t>
      </w:r>
      <w:r w:rsidR="00C91DE5" w:rsidRPr="005C7A48">
        <w:rPr>
          <w:sz w:val="24"/>
          <w:szCs w:val="24"/>
        </w:rPr>
        <w:t xml:space="preserve"> </w:t>
      </w:r>
      <w:r w:rsidR="00561514" w:rsidRPr="005C7A48">
        <w:rPr>
          <w:sz w:val="24"/>
          <w:szCs w:val="24"/>
        </w:rPr>
        <w:t xml:space="preserve">ministerstva dopravy </w:t>
      </w:r>
      <w:r w:rsidR="00561514" w:rsidRPr="005C7A48">
        <w:rPr>
          <w:b/>
          <w:bCs/>
          <w:sz w:val="24"/>
          <w:szCs w:val="24"/>
        </w:rPr>
        <w:t xml:space="preserve">Luděk </w:t>
      </w:r>
      <w:proofErr w:type="gramStart"/>
      <w:r w:rsidR="00561514" w:rsidRPr="005C7A48">
        <w:rPr>
          <w:b/>
          <w:bCs/>
          <w:sz w:val="24"/>
          <w:szCs w:val="24"/>
        </w:rPr>
        <w:t>Sosna</w:t>
      </w:r>
      <w:proofErr w:type="gramEnd"/>
      <w:r w:rsidR="000D5A89" w:rsidRPr="005C7A48">
        <w:rPr>
          <w:sz w:val="24"/>
          <w:szCs w:val="24"/>
        </w:rPr>
        <w:t xml:space="preserve"> tak i generální ředitel Ředitelství silnic a dálnic </w:t>
      </w:r>
      <w:r w:rsidR="00C91DE5" w:rsidRPr="005C7A48">
        <w:rPr>
          <w:b/>
          <w:bCs/>
          <w:sz w:val="24"/>
          <w:szCs w:val="24"/>
        </w:rPr>
        <w:t>Radek Mátl</w:t>
      </w:r>
      <w:r w:rsidR="00E02392" w:rsidRPr="005C7A48">
        <w:rPr>
          <w:sz w:val="24"/>
          <w:szCs w:val="24"/>
        </w:rPr>
        <w:t xml:space="preserve">, ale v souvislosti s přípravou tzv. rychlých spojení i generální ředitel SŽDC </w:t>
      </w:r>
      <w:r w:rsidR="00E02392" w:rsidRPr="005C7A48">
        <w:rPr>
          <w:b/>
          <w:bCs/>
          <w:sz w:val="24"/>
          <w:szCs w:val="24"/>
        </w:rPr>
        <w:t>Jiří Svoboda</w:t>
      </w:r>
      <w:r w:rsidR="00E02392" w:rsidRPr="005C7A48">
        <w:rPr>
          <w:sz w:val="24"/>
          <w:szCs w:val="24"/>
        </w:rPr>
        <w:t>.</w:t>
      </w:r>
      <w:r w:rsidR="0047678B" w:rsidRPr="005C7A48">
        <w:rPr>
          <w:sz w:val="24"/>
          <w:szCs w:val="24"/>
        </w:rPr>
        <w:t xml:space="preserve"> </w:t>
      </w:r>
      <w:r w:rsidR="00561514" w:rsidRPr="005C7A48">
        <w:rPr>
          <w:sz w:val="24"/>
          <w:szCs w:val="24"/>
        </w:rPr>
        <w:t>O</w:t>
      </w:r>
      <w:r w:rsidR="00EF41E5" w:rsidRPr="005C7A48">
        <w:rPr>
          <w:sz w:val="24"/>
          <w:szCs w:val="24"/>
        </w:rPr>
        <w:t> </w:t>
      </w:r>
      <w:r w:rsidR="00561514" w:rsidRPr="005C7A48">
        <w:rPr>
          <w:sz w:val="24"/>
          <w:szCs w:val="24"/>
        </w:rPr>
        <w:t xml:space="preserve">úsilí ministerstva pro místní rozvoj napravit legislativně tento stav informovala </w:t>
      </w:r>
      <w:r w:rsidR="00FF25EE" w:rsidRPr="005C7A48">
        <w:rPr>
          <w:sz w:val="24"/>
          <w:szCs w:val="24"/>
        </w:rPr>
        <w:t xml:space="preserve">jeho </w:t>
      </w:r>
      <w:r w:rsidR="00561514" w:rsidRPr="005C7A48">
        <w:rPr>
          <w:sz w:val="24"/>
          <w:szCs w:val="24"/>
        </w:rPr>
        <w:t xml:space="preserve">náměstkyně </w:t>
      </w:r>
      <w:r w:rsidR="00561514" w:rsidRPr="005C7A48">
        <w:rPr>
          <w:b/>
          <w:bCs/>
          <w:sz w:val="24"/>
          <w:szCs w:val="24"/>
        </w:rPr>
        <w:t>Marcela Pavlová</w:t>
      </w:r>
      <w:r w:rsidR="004047F3" w:rsidRPr="005C7A48">
        <w:rPr>
          <w:b/>
          <w:bCs/>
          <w:sz w:val="24"/>
          <w:szCs w:val="24"/>
        </w:rPr>
        <w:t xml:space="preserve"> </w:t>
      </w:r>
      <w:r w:rsidR="004047F3" w:rsidRPr="005C7A48">
        <w:rPr>
          <w:sz w:val="24"/>
          <w:szCs w:val="24"/>
        </w:rPr>
        <w:t xml:space="preserve">a zrekapitulovala stav </w:t>
      </w:r>
      <w:r w:rsidR="001856AC" w:rsidRPr="005C7A48">
        <w:rPr>
          <w:sz w:val="24"/>
          <w:szCs w:val="24"/>
        </w:rPr>
        <w:t xml:space="preserve">v oblasti </w:t>
      </w:r>
      <w:r w:rsidR="004047F3" w:rsidRPr="005C7A48">
        <w:rPr>
          <w:sz w:val="24"/>
          <w:szCs w:val="24"/>
        </w:rPr>
        <w:t>rekodifikac</w:t>
      </w:r>
      <w:r w:rsidR="001856AC" w:rsidRPr="005C7A48">
        <w:rPr>
          <w:sz w:val="24"/>
          <w:szCs w:val="24"/>
        </w:rPr>
        <w:t>e</w:t>
      </w:r>
      <w:r w:rsidR="004047F3" w:rsidRPr="005C7A48">
        <w:rPr>
          <w:sz w:val="24"/>
          <w:szCs w:val="24"/>
        </w:rPr>
        <w:t xml:space="preserve"> stavebního práva.</w:t>
      </w:r>
      <w:r w:rsidR="004047F3" w:rsidRPr="005C7A48">
        <w:rPr>
          <w:b/>
          <w:bCs/>
          <w:sz w:val="24"/>
          <w:szCs w:val="24"/>
        </w:rPr>
        <w:t xml:space="preserve"> </w:t>
      </w:r>
      <w:r w:rsidR="00C91DE5" w:rsidRPr="005C7A48">
        <w:rPr>
          <w:sz w:val="24"/>
          <w:szCs w:val="24"/>
        </w:rPr>
        <w:t>Rozvinutá dopravní sít</w:t>
      </w:r>
      <w:r w:rsidR="00D235A6" w:rsidRPr="005C7A48">
        <w:rPr>
          <w:sz w:val="24"/>
          <w:szCs w:val="24"/>
        </w:rPr>
        <w:t xml:space="preserve"> je významným </w:t>
      </w:r>
      <w:r w:rsidRPr="005C7A48">
        <w:rPr>
          <w:sz w:val="24"/>
          <w:szCs w:val="24"/>
        </w:rPr>
        <w:t xml:space="preserve">předpokladem a </w:t>
      </w:r>
      <w:r w:rsidR="001856AC" w:rsidRPr="005C7A48">
        <w:rPr>
          <w:sz w:val="24"/>
          <w:szCs w:val="24"/>
        </w:rPr>
        <w:t xml:space="preserve">důležitým </w:t>
      </w:r>
      <w:r w:rsidR="00D235A6" w:rsidRPr="005C7A48">
        <w:rPr>
          <w:sz w:val="24"/>
          <w:szCs w:val="24"/>
        </w:rPr>
        <w:t>ekonomickým stimulem</w:t>
      </w:r>
      <w:r w:rsidR="00FE2D2C" w:rsidRPr="005C7A48">
        <w:rPr>
          <w:sz w:val="24"/>
          <w:szCs w:val="24"/>
        </w:rPr>
        <w:t xml:space="preserve"> –</w:t>
      </w:r>
      <w:r w:rsidR="00D235A6" w:rsidRPr="005C7A48">
        <w:rPr>
          <w:sz w:val="24"/>
          <w:szCs w:val="24"/>
        </w:rPr>
        <w:t xml:space="preserve"> to </w:t>
      </w:r>
      <w:r w:rsidR="00FE2D2C" w:rsidRPr="005C7A48">
        <w:rPr>
          <w:sz w:val="24"/>
          <w:szCs w:val="24"/>
        </w:rPr>
        <w:t xml:space="preserve">uvedl </w:t>
      </w:r>
      <w:r w:rsidR="00D235A6" w:rsidRPr="005C7A48">
        <w:rPr>
          <w:sz w:val="24"/>
          <w:szCs w:val="24"/>
        </w:rPr>
        <w:t>prof.</w:t>
      </w:r>
      <w:r w:rsidR="0047678B" w:rsidRPr="005C7A48">
        <w:rPr>
          <w:sz w:val="24"/>
          <w:szCs w:val="24"/>
        </w:rPr>
        <w:t xml:space="preserve"> </w:t>
      </w:r>
      <w:r w:rsidR="00D235A6" w:rsidRPr="005C7A48">
        <w:rPr>
          <w:b/>
          <w:bCs/>
          <w:sz w:val="24"/>
          <w:szCs w:val="24"/>
        </w:rPr>
        <w:t>Michal Mejstřík</w:t>
      </w:r>
      <w:r w:rsidR="00D235A6" w:rsidRPr="005C7A48">
        <w:rPr>
          <w:sz w:val="24"/>
          <w:szCs w:val="24"/>
        </w:rPr>
        <w:t xml:space="preserve"> </w:t>
      </w:r>
      <w:r w:rsidR="001070F4" w:rsidRPr="005C7A48">
        <w:rPr>
          <w:sz w:val="24"/>
          <w:szCs w:val="24"/>
        </w:rPr>
        <w:t>i</w:t>
      </w:r>
      <w:r w:rsidR="00D235A6" w:rsidRPr="005C7A48">
        <w:rPr>
          <w:sz w:val="24"/>
          <w:szCs w:val="24"/>
        </w:rPr>
        <w:t xml:space="preserve"> další</w:t>
      </w:r>
      <w:r w:rsidR="001070F4" w:rsidRPr="005C7A48">
        <w:rPr>
          <w:sz w:val="24"/>
          <w:szCs w:val="24"/>
        </w:rPr>
        <w:t xml:space="preserve"> ekonomové, kteří současně upozornili na malý podíl veřejných investic do infrastruktury, která je však pro rozvoj země klíčová</w:t>
      </w:r>
      <w:r w:rsidR="00D235A6" w:rsidRPr="005C7A48">
        <w:rPr>
          <w:sz w:val="24"/>
          <w:szCs w:val="24"/>
        </w:rPr>
        <w:t xml:space="preserve">. Právě dlouhodobě stabilní </w:t>
      </w:r>
      <w:r w:rsidR="00E02392" w:rsidRPr="005C7A48">
        <w:rPr>
          <w:sz w:val="24"/>
          <w:szCs w:val="24"/>
        </w:rPr>
        <w:t xml:space="preserve">a </w:t>
      </w:r>
      <w:r w:rsidR="00D235A6" w:rsidRPr="005C7A48">
        <w:rPr>
          <w:sz w:val="24"/>
          <w:szCs w:val="24"/>
        </w:rPr>
        <w:t>odpovídající financování je toho podmínkou</w:t>
      </w:r>
      <w:r w:rsidR="00E02392" w:rsidRPr="005C7A48">
        <w:rPr>
          <w:sz w:val="24"/>
          <w:szCs w:val="24"/>
        </w:rPr>
        <w:t>. Ř</w:t>
      </w:r>
      <w:r w:rsidR="00D235A6" w:rsidRPr="005C7A48">
        <w:rPr>
          <w:sz w:val="24"/>
          <w:szCs w:val="24"/>
        </w:rPr>
        <w:t xml:space="preserve">editel Státního fondu dopravní infrastruktury </w:t>
      </w:r>
      <w:r w:rsidR="00D235A6" w:rsidRPr="005C7A48">
        <w:rPr>
          <w:b/>
          <w:bCs/>
          <w:sz w:val="24"/>
          <w:szCs w:val="24"/>
        </w:rPr>
        <w:t xml:space="preserve">Zbyněk </w:t>
      </w:r>
      <w:proofErr w:type="spellStart"/>
      <w:r w:rsidR="00D235A6" w:rsidRPr="005C7A48">
        <w:rPr>
          <w:b/>
          <w:bCs/>
          <w:sz w:val="24"/>
          <w:szCs w:val="24"/>
        </w:rPr>
        <w:t>Hořelica</w:t>
      </w:r>
      <w:proofErr w:type="spellEnd"/>
      <w:r w:rsidR="0047678B" w:rsidRPr="005C7A48">
        <w:rPr>
          <w:sz w:val="24"/>
          <w:szCs w:val="24"/>
        </w:rPr>
        <w:t xml:space="preserve"> </w:t>
      </w:r>
      <w:r w:rsidR="00D235A6" w:rsidRPr="005C7A48">
        <w:rPr>
          <w:sz w:val="24"/>
          <w:szCs w:val="24"/>
        </w:rPr>
        <w:t xml:space="preserve">poukázal na potřebu </w:t>
      </w:r>
      <w:r w:rsidR="001070F4" w:rsidRPr="005C7A48">
        <w:rPr>
          <w:sz w:val="24"/>
          <w:szCs w:val="24"/>
        </w:rPr>
        <w:t xml:space="preserve">dlouhodobého nastavení </w:t>
      </w:r>
      <w:r w:rsidR="00D235A6" w:rsidRPr="005C7A48">
        <w:rPr>
          <w:sz w:val="24"/>
          <w:szCs w:val="24"/>
        </w:rPr>
        <w:t xml:space="preserve">financování </w:t>
      </w:r>
      <w:r w:rsidR="001856AC" w:rsidRPr="005C7A48">
        <w:rPr>
          <w:sz w:val="24"/>
          <w:szCs w:val="24"/>
        </w:rPr>
        <w:t xml:space="preserve">rozvojových projektů </w:t>
      </w:r>
      <w:r w:rsidR="00D235A6" w:rsidRPr="005C7A48">
        <w:rPr>
          <w:sz w:val="24"/>
          <w:szCs w:val="24"/>
        </w:rPr>
        <w:t>po roce 2020</w:t>
      </w:r>
      <w:r w:rsidR="001070F4" w:rsidRPr="005C7A48">
        <w:rPr>
          <w:sz w:val="24"/>
          <w:szCs w:val="24"/>
        </w:rPr>
        <w:t>+</w:t>
      </w:r>
      <w:r w:rsidRPr="005C7A48">
        <w:rPr>
          <w:sz w:val="24"/>
          <w:szCs w:val="24"/>
        </w:rPr>
        <w:t xml:space="preserve">. Zástupci krajů zdůraznili </w:t>
      </w:r>
      <w:r w:rsidR="001070F4" w:rsidRPr="005C7A48">
        <w:rPr>
          <w:sz w:val="24"/>
          <w:szCs w:val="24"/>
        </w:rPr>
        <w:t xml:space="preserve">a poukázali na nutnou změnu nastavení </w:t>
      </w:r>
      <w:r w:rsidR="00D235A6" w:rsidRPr="005C7A48">
        <w:rPr>
          <w:sz w:val="24"/>
          <w:szCs w:val="24"/>
        </w:rPr>
        <w:t xml:space="preserve">financování </w:t>
      </w:r>
      <w:r w:rsidRPr="005C7A48">
        <w:rPr>
          <w:sz w:val="24"/>
          <w:szCs w:val="24"/>
        </w:rPr>
        <w:t xml:space="preserve">rozvoje </w:t>
      </w:r>
      <w:r w:rsidR="00D235A6" w:rsidRPr="005C7A48">
        <w:rPr>
          <w:sz w:val="24"/>
          <w:szCs w:val="24"/>
        </w:rPr>
        <w:t>silnic II. a III. třídy.</w:t>
      </w:r>
      <w:r w:rsidR="001856AC" w:rsidRPr="005C7A48">
        <w:rPr>
          <w:sz w:val="24"/>
          <w:szCs w:val="24"/>
        </w:rPr>
        <w:t xml:space="preserve"> </w:t>
      </w:r>
    </w:p>
    <w:p w:rsidR="00B27E9A" w:rsidRPr="005C7A48" w:rsidRDefault="005C7A48" w:rsidP="00FF25EE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Představitelé </w:t>
      </w:r>
      <w:r w:rsidR="000D5A89" w:rsidRPr="005C7A48">
        <w:rPr>
          <w:sz w:val="24"/>
          <w:szCs w:val="24"/>
        </w:rPr>
        <w:t>Evropské komise</w:t>
      </w:r>
      <w:r w:rsidR="00410408" w:rsidRPr="005C7A48">
        <w:rPr>
          <w:sz w:val="24"/>
          <w:szCs w:val="24"/>
        </w:rPr>
        <w:t xml:space="preserve"> a</w:t>
      </w:r>
      <w:r w:rsidR="000D5A89" w:rsidRPr="005C7A48">
        <w:rPr>
          <w:sz w:val="24"/>
          <w:szCs w:val="24"/>
        </w:rPr>
        <w:t xml:space="preserve"> </w:t>
      </w:r>
      <w:r>
        <w:rPr>
          <w:sz w:val="24"/>
          <w:szCs w:val="24"/>
        </w:rPr>
        <w:t>EIB</w:t>
      </w:r>
      <w:r w:rsidR="000D5A89" w:rsidRPr="005C7A48">
        <w:rPr>
          <w:sz w:val="24"/>
          <w:szCs w:val="24"/>
        </w:rPr>
        <w:t xml:space="preserve">, </w:t>
      </w:r>
      <w:r w:rsidR="00D235A6" w:rsidRPr="005C7A48">
        <w:rPr>
          <w:sz w:val="24"/>
          <w:szCs w:val="24"/>
        </w:rPr>
        <w:t>p</w:t>
      </w:r>
      <w:r w:rsidR="000D5A89" w:rsidRPr="005C7A48">
        <w:rPr>
          <w:sz w:val="24"/>
          <w:szCs w:val="24"/>
        </w:rPr>
        <w:t xml:space="preserve">oukázali na potřebu zaměřit se </w:t>
      </w:r>
      <w:r>
        <w:rPr>
          <w:sz w:val="24"/>
          <w:szCs w:val="24"/>
        </w:rPr>
        <w:t xml:space="preserve">také </w:t>
      </w:r>
      <w:r w:rsidR="000D5A89" w:rsidRPr="005C7A48">
        <w:rPr>
          <w:sz w:val="24"/>
          <w:szCs w:val="24"/>
        </w:rPr>
        <w:t>na nové způsoby financování výstavby dopravní infrastruktury po roce 2020</w:t>
      </w:r>
      <w:r w:rsidR="001070F4" w:rsidRPr="005C7A48">
        <w:rPr>
          <w:sz w:val="24"/>
          <w:szCs w:val="24"/>
        </w:rPr>
        <w:t>+</w:t>
      </w:r>
      <w:r w:rsidR="00E02392" w:rsidRPr="005C7A48">
        <w:rPr>
          <w:sz w:val="24"/>
          <w:szCs w:val="24"/>
        </w:rPr>
        <w:t xml:space="preserve">, jako </w:t>
      </w:r>
      <w:r>
        <w:rPr>
          <w:sz w:val="24"/>
          <w:szCs w:val="24"/>
        </w:rPr>
        <w:t>p</w:t>
      </w:r>
      <w:r w:rsidR="00E02392" w:rsidRPr="005C7A48">
        <w:rPr>
          <w:sz w:val="24"/>
          <w:szCs w:val="24"/>
        </w:rPr>
        <w:t>ř</w:t>
      </w:r>
      <w:r w:rsidR="00A23BA4" w:rsidRPr="005C7A48">
        <w:rPr>
          <w:sz w:val="24"/>
          <w:szCs w:val="24"/>
        </w:rPr>
        <w:t>íklad</w:t>
      </w:r>
      <w:r w:rsidR="00E02392" w:rsidRPr="005C7A48">
        <w:rPr>
          <w:sz w:val="24"/>
          <w:szCs w:val="24"/>
        </w:rPr>
        <w:t xml:space="preserve"> </w:t>
      </w:r>
      <w:r w:rsidR="007B0C03">
        <w:rPr>
          <w:sz w:val="24"/>
          <w:szCs w:val="24"/>
        </w:rPr>
        <w:t xml:space="preserve">poukázali na model financování </w:t>
      </w:r>
      <w:r w:rsidR="000D5A89" w:rsidRPr="005C7A48">
        <w:rPr>
          <w:sz w:val="24"/>
          <w:szCs w:val="24"/>
        </w:rPr>
        <w:t>projekt</w:t>
      </w:r>
      <w:r w:rsidR="007B0C03">
        <w:rPr>
          <w:sz w:val="24"/>
          <w:szCs w:val="24"/>
        </w:rPr>
        <w:t>ů</w:t>
      </w:r>
      <w:r w:rsidR="000D5A89" w:rsidRPr="005C7A48">
        <w:rPr>
          <w:sz w:val="24"/>
          <w:szCs w:val="24"/>
        </w:rPr>
        <w:t xml:space="preserve"> PPP</w:t>
      </w:r>
      <w:r w:rsidR="00FE4E7E" w:rsidRPr="005C7A48">
        <w:rPr>
          <w:sz w:val="24"/>
          <w:szCs w:val="24"/>
        </w:rPr>
        <w:t>, či zdroj</w:t>
      </w:r>
      <w:r w:rsidR="001070F4" w:rsidRPr="005C7A48">
        <w:rPr>
          <w:sz w:val="24"/>
          <w:szCs w:val="24"/>
        </w:rPr>
        <w:t>e</w:t>
      </w:r>
      <w:r w:rsidR="00FE4E7E" w:rsidRPr="005C7A48">
        <w:rPr>
          <w:sz w:val="24"/>
          <w:szCs w:val="24"/>
        </w:rPr>
        <w:t xml:space="preserve"> EIB.</w:t>
      </w:r>
      <w:r w:rsidR="000D5A89" w:rsidRPr="005C7A48">
        <w:rPr>
          <w:sz w:val="24"/>
          <w:szCs w:val="24"/>
        </w:rPr>
        <w:t xml:space="preserve"> </w:t>
      </w:r>
    </w:p>
    <w:p w:rsidR="00FD7054" w:rsidRPr="005C7A48" w:rsidRDefault="00FE4E7E" w:rsidP="00FF25EE">
      <w:pPr>
        <w:spacing w:before="120" w:after="120" w:line="240" w:lineRule="auto"/>
        <w:rPr>
          <w:sz w:val="24"/>
          <w:szCs w:val="24"/>
        </w:rPr>
      </w:pPr>
      <w:r w:rsidRPr="005C7A48">
        <w:rPr>
          <w:sz w:val="24"/>
          <w:szCs w:val="24"/>
        </w:rPr>
        <w:t xml:space="preserve">Bylo hovořeno i o </w:t>
      </w:r>
      <w:r w:rsidR="00227B5F" w:rsidRPr="005C7A48">
        <w:rPr>
          <w:sz w:val="24"/>
          <w:szCs w:val="24"/>
        </w:rPr>
        <w:t>konkr</w:t>
      </w:r>
      <w:r w:rsidR="00A318B4" w:rsidRPr="005C7A48">
        <w:rPr>
          <w:sz w:val="24"/>
          <w:szCs w:val="24"/>
        </w:rPr>
        <w:t>é</w:t>
      </w:r>
      <w:r w:rsidR="00227B5F" w:rsidRPr="005C7A48">
        <w:rPr>
          <w:sz w:val="24"/>
          <w:szCs w:val="24"/>
        </w:rPr>
        <w:t xml:space="preserve">tních </w:t>
      </w:r>
      <w:r w:rsidRPr="005C7A48">
        <w:rPr>
          <w:sz w:val="24"/>
          <w:szCs w:val="24"/>
        </w:rPr>
        <w:t xml:space="preserve">silniční a železniční </w:t>
      </w:r>
      <w:r w:rsidR="00227B5F" w:rsidRPr="005C7A48">
        <w:rPr>
          <w:sz w:val="24"/>
          <w:szCs w:val="24"/>
        </w:rPr>
        <w:t>projekt</w:t>
      </w:r>
      <w:r w:rsidRPr="005C7A48">
        <w:rPr>
          <w:sz w:val="24"/>
          <w:szCs w:val="24"/>
        </w:rPr>
        <w:t>ech</w:t>
      </w:r>
      <w:r w:rsidR="00227B5F" w:rsidRPr="005C7A48">
        <w:rPr>
          <w:sz w:val="24"/>
          <w:szCs w:val="24"/>
        </w:rPr>
        <w:t xml:space="preserve">, </w:t>
      </w:r>
      <w:r w:rsidRPr="005C7A48">
        <w:rPr>
          <w:sz w:val="24"/>
          <w:szCs w:val="24"/>
        </w:rPr>
        <w:t xml:space="preserve">potřebě </w:t>
      </w:r>
      <w:r w:rsidR="00D235A6" w:rsidRPr="005C7A48">
        <w:rPr>
          <w:sz w:val="24"/>
          <w:szCs w:val="24"/>
        </w:rPr>
        <w:t>kvalitní</w:t>
      </w:r>
      <w:r w:rsidRPr="005C7A48">
        <w:rPr>
          <w:sz w:val="24"/>
          <w:szCs w:val="24"/>
        </w:rPr>
        <w:t>ho</w:t>
      </w:r>
      <w:r w:rsidR="00D235A6" w:rsidRPr="005C7A48">
        <w:rPr>
          <w:sz w:val="24"/>
          <w:szCs w:val="24"/>
        </w:rPr>
        <w:t xml:space="preserve"> propojení se Slovenskem, </w:t>
      </w:r>
      <w:r w:rsidR="00796E6E" w:rsidRPr="005C7A48">
        <w:rPr>
          <w:sz w:val="24"/>
          <w:szCs w:val="24"/>
        </w:rPr>
        <w:t>zvláště pak</w:t>
      </w:r>
      <w:r w:rsidR="00227B5F" w:rsidRPr="005C7A48">
        <w:rPr>
          <w:sz w:val="24"/>
          <w:szCs w:val="24"/>
        </w:rPr>
        <w:t xml:space="preserve"> </w:t>
      </w:r>
      <w:r w:rsidRPr="005C7A48">
        <w:rPr>
          <w:sz w:val="24"/>
          <w:szCs w:val="24"/>
        </w:rPr>
        <w:t>projektu D 49</w:t>
      </w:r>
      <w:r w:rsidR="004047F3" w:rsidRPr="005C7A48">
        <w:rPr>
          <w:sz w:val="24"/>
          <w:szCs w:val="24"/>
        </w:rPr>
        <w:t xml:space="preserve">, </w:t>
      </w:r>
      <w:r w:rsidR="00227B5F" w:rsidRPr="005C7A48">
        <w:rPr>
          <w:sz w:val="24"/>
          <w:szCs w:val="24"/>
        </w:rPr>
        <w:t>dokončení dálnice D1</w:t>
      </w:r>
      <w:r w:rsidR="00A318B4" w:rsidRPr="005C7A48">
        <w:rPr>
          <w:sz w:val="24"/>
          <w:szCs w:val="24"/>
        </w:rPr>
        <w:t xml:space="preserve"> </w:t>
      </w:r>
      <w:r w:rsidR="00227B5F" w:rsidRPr="005C7A48">
        <w:rPr>
          <w:sz w:val="24"/>
          <w:szCs w:val="24"/>
        </w:rPr>
        <w:t>v okolí Přerova, či severojižní propojení</w:t>
      </w:r>
      <w:r w:rsidR="00A318B4" w:rsidRPr="005C7A48">
        <w:rPr>
          <w:sz w:val="24"/>
          <w:szCs w:val="24"/>
        </w:rPr>
        <w:t xml:space="preserve"> </w:t>
      </w:r>
      <w:r w:rsidR="00227B5F" w:rsidRPr="005C7A48">
        <w:rPr>
          <w:sz w:val="24"/>
          <w:szCs w:val="24"/>
        </w:rPr>
        <w:t>Moravy</w:t>
      </w:r>
      <w:r w:rsidR="00A318B4" w:rsidRPr="005C7A48">
        <w:rPr>
          <w:sz w:val="24"/>
          <w:szCs w:val="24"/>
        </w:rPr>
        <w:t xml:space="preserve"> </w:t>
      </w:r>
      <w:r w:rsidR="00227B5F" w:rsidRPr="005C7A48">
        <w:rPr>
          <w:sz w:val="24"/>
          <w:szCs w:val="24"/>
        </w:rPr>
        <w:t>dálnicí D55,</w:t>
      </w:r>
      <w:r w:rsidR="00A318B4" w:rsidRPr="005C7A48">
        <w:rPr>
          <w:sz w:val="24"/>
          <w:szCs w:val="24"/>
        </w:rPr>
        <w:t xml:space="preserve"> </w:t>
      </w:r>
      <w:r w:rsidR="00227B5F" w:rsidRPr="005C7A48">
        <w:rPr>
          <w:sz w:val="24"/>
          <w:szCs w:val="24"/>
        </w:rPr>
        <w:t>modernizace trati Otrokovice-</w:t>
      </w:r>
      <w:r w:rsidR="001070F4" w:rsidRPr="005C7A48">
        <w:rPr>
          <w:sz w:val="24"/>
          <w:szCs w:val="24"/>
        </w:rPr>
        <w:t>Zlín-</w:t>
      </w:r>
      <w:r w:rsidR="00227B5F" w:rsidRPr="005C7A48">
        <w:rPr>
          <w:sz w:val="24"/>
          <w:szCs w:val="24"/>
        </w:rPr>
        <w:t>Vizovice,</w:t>
      </w:r>
      <w:r w:rsidR="004047F3" w:rsidRPr="005C7A48">
        <w:rPr>
          <w:sz w:val="24"/>
          <w:szCs w:val="24"/>
        </w:rPr>
        <w:t xml:space="preserve"> či</w:t>
      </w:r>
      <w:r w:rsidR="00227B5F" w:rsidRPr="005C7A48">
        <w:rPr>
          <w:sz w:val="24"/>
          <w:szCs w:val="24"/>
        </w:rPr>
        <w:t xml:space="preserve"> </w:t>
      </w:r>
      <w:r w:rsidR="00796E6E" w:rsidRPr="005C7A48">
        <w:rPr>
          <w:sz w:val="24"/>
          <w:szCs w:val="24"/>
        </w:rPr>
        <w:t xml:space="preserve">modernizace </w:t>
      </w:r>
      <w:r w:rsidR="00227B5F" w:rsidRPr="005C7A48">
        <w:rPr>
          <w:sz w:val="24"/>
          <w:szCs w:val="24"/>
        </w:rPr>
        <w:t>Vlárské</w:t>
      </w:r>
      <w:r w:rsidR="00A318B4" w:rsidRPr="005C7A48">
        <w:rPr>
          <w:sz w:val="24"/>
          <w:szCs w:val="24"/>
        </w:rPr>
        <w:t xml:space="preserve"> </w:t>
      </w:r>
      <w:r w:rsidR="00227B5F" w:rsidRPr="005C7A48">
        <w:rPr>
          <w:sz w:val="24"/>
          <w:szCs w:val="24"/>
        </w:rPr>
        <w:t xml:space="preserve">dráhy </w:t>
      </w:r>
      <w:r w:rsidR="004047F3" w:rsidRPr="005C7A48">
        <w:rPr>
          <w:sz w:val="24"/>
          <w:szCs w:val="24"/>
        </w:rPr>
        <w:t xml:space="preserve">(SLOVÁCKO) </w:t>
      </w:r>
      <w:r w:rsidR="00227B5F" w:rsidRPr="005C7A48">
        <w:rPr>
          <w:sz w:val="24"/>
          <w:szCs w:val="24"/>
        </w:rPr>
        <w:t>a dalších významných stav</w:t>
      </w:r>
      <w:r w:rsidR="004047F3" w:rsidRPr="005C7A48">
        <w:rPr>
          <w:sz w:val="24"/>
          <w:szCs w:val="24"/>
        </w:rPr>
        <w:t xml:space="preserve">eb </w:t>
      </w:r>
      <w:r w:rsidR="0065265D" w:rsidRPr="005C7A48">
        <w:rPr>
          <w:sz w:val="24"/>
          <w:szCs w:val="24"/>
        </w:rPr>
        <w:t xml:space="preserve">jako </w:t>
      </w:r>
      <w:r w:rsidR="005C7A48" w:rsidRPr="005C7A48">
        <w:rPr>
          <w:sz w:val="24"/>
          <w:szCs w:val="24"/>
        </w:rPr>
        <w:t xml:space="preserve">důležitých </w:t>
      </w:r>
      <w:r w:rsidR="0065265D" w:rsidRPr="005C7A48">
        <w:rPr>
          <w:sz w:val="24"/>
          <w:szCs w:val="24"/>
        </w:rPr>
        <w:t>stimul</w:t>
      </w:r>
      <w:r w:rsidR="004047F3" w:rsidRPr="005C7A48">
        <w:rPr>
          <w:sz w:val="24"/>
          <w:szCs w:val="24"/>
        </w:rPr>
        <w:t>ů</w:t>
      </w:r>
      <w:r w:rsidR="00A318B4" w:rsidRPr="005C7A48">
        <w:rPr>
          <w:sz w:val="24"/>
          <w:szCs w:val="24"/>
        </w:rPr>
        <w:t xml:space="preserve"> </w:t>
      </w:r>
      <w:r w:rsidR="001856AC" w:rsidRPr="005C7A48">
        <w:rPr>
          <w:sz w:val="24"/>
          <w:szCs w:val="24"/>
        </w:rPr>
        <w:t xml:space="preserve">pro </w:t>
      </w:r>
      <w:r w:rsidR="0065265D" w:rsidRPr="005C7A48">
        <w:rPr>
          <w:sz w:val="24"/>
          <w:szCs w:val="24"/>
        </w:rPr>
        <w:t xml:space="preserve">rozvoj </w:t>
      </w:r>
      <w:r w:rsidR="00FF25EE" w:rsidRPr="005C7A48">
        <w:rPr>
          <w:sz w:val="24"/>
          <w:szCs w:val="24"/>
        </w:rPr>
        <w:t>m</w:t>
      </w:r>
      <w:r w:rsidR="004047F3" w:rsidRPr="005C7A48">
        <w:rPr>
          <w:sz w:val="24"/>
          <w:szCs w:val="24"/>
        </w:rPr>
        <w:t xml:space="preserve">oravských a </w:t>
      </w:r>
      <w:r w:rsidR="00FF25EE" w:rsidRPr="005C7A48">
        <w:rPr>
          <w:sz w:val="24"/>
          <w:szCs w:val="24"/>
        </w:rPr>
        <w:t>s</w:t>
      </w:r>
      <w:r w:rsidR="004047F3" w:rsidRPr="005C7A48">
        <w:rPr>
          <w:sz w:val="24"/>
          <w:szCs w:val="24"/>
        </w:rPr>
        <w:t xml:space="preserve">lovenských </w:t>
      </w:r>
      <w:r w:rsidR="0065265D" w:rsidRPr="005C7A48">
        <w:rPr>
          <w:sz w:val="24"/>
          <w:szCs w:val="24"/>
        </w:rPr>
        <w:t>region</w:t>
      </w:r>
      <w:r w:rsidR="004047F3" w:rsidRPr="005C7A48">
        <w:rPr>
          <w:sz w:val="24"/>
          <w:szCs w:val="24"/>
        </w:rPr>
        <w:t>ů.</w:t>
      </w:r>
    </w:p>
    <w:p w:rsidR="004047F3" w:rsidRPr="001B1DA5" w:rsidRDefault="00B81E71" w:rsidP="00FF25EE">
      <w:pPr>
        <w:pStyle w:val="Seznamsodrkami"/>
        <w:spacing w:before="120" w:after="0" w:line="240" w:lineRule="auto"/>
        <w:rPr>
          <w:rStyle w:val="dn"/>
          <w:b/>
          <w:bCs/>
          <w:sz w:val="24"/>
          <w:szCs w:val="24"/>
        </w:rPr>
      </w:pPr>
      <w:r w:rsidRPr="005C7A48">
        <w:rPr>
          <w:sz w:val="24"/>
          <w:szCs w:val="24"/>
        </w:rPr>
        <w:t xml:space="preserve">Na základě diskutovaných témat přijmou v závěru konference její účastníci tzv. </w:t>
      </w:r>
      <w:r w:rsidR="001B1DA5">
        <w:rPr>
          <w:sz w:val="24"/>
          <w:szCs w:val="24"/>
        </w:rPr>
        <w:t>„</w:t>
      </w:r>
      <w:r w:rsidRPr="005C7A48">
        <w:rPr>
          <w:rStyle w:val="dn"/>
          <w:b/>
          <w:bCs/>
          <w:sz w:val="24"/>
          <w:szCs w:val="24"/>
          <w:u w:val="single"/>
        </w:rPr>
        <w:t>LUHAČOVICKOU VÝZVU 201</w:t>
      </w:r>
      <w:r w:rsidR="00D235A6" w:rsidRPr="005C7A48">
        <w:rPr>
          <w:rStyle w:val="dn"/>
          <w:b/>
          <w:bCs/>
          <w:sz w:val="24"/>
          <w:szCs w:val="24"/>
          <w:u w:val="single"/>
        </w:rPr>
        <w:t>9</w:t>
      </w:r>
      <w:proofErr w:type="gramStart"/>
      <w:r w:rsidR="001B1DA5" w:rsidRPr="001B1DA5">
        <w:rPr>
          <w:rStyle w:val="dn"/>
          <w:b/>
          <w:bCs/>
          <w:sz w:val="24"/>
          <w:szCs w:val="24"/>
        </w:rPr>
        <w:t xml:space="preserve">“ </w:t>
      </w:r>
      <w:r w:rsidR="004047F3" w:rsidRPr="001B1DA5">
        <w:rPr>
          <w:rStyle w:val="dn"/>
          <w:b/>
          <w:bCs/>
          <w:sz w:val="24"/>
          <w:szCs w:val="24"/>
        </w:rPr>
        <w:t xml:space="preserve"> </w:t>
      </w:r>
      <w:r w:rsidR="004047F3" w:rsidRPr="001B1DA5">
        <w:rPr>
          <w:rStyle w:val="dn"/>
          <w:sz w:val="24"/>
          <w:szCs w:val="24"/>
        </w:rPr>
        <w:t>(</w:t>
      </w:r>
      <w:proofErr w:type="gramEnd"/>
      <w:r w:rsidR="004047F3" w:rsidRPr="001B1DA5">
        <w:rPr>
          <w:rStyle w:val="dn"/>
          <w:sz w:val="24"/>
          <w:szCs w:val="24"/>
        </w:rPr>
        <w:t>viz Příloha).</w:t>
      </w:r>
    </w:p>
    <w:p w:rsidR="009415AD" w:rsidRPr="005C7A48" w:rsidRDefault="00B81E71" w:rsidP="00FF25EE">
      <w:pPr>
        <w:pStyle w:val="Seznamsodrkami"/>
        <w:spacing w:before="120" w:after="0" w:line="240" w:lineRule="auto"/>
        <w:rPr>
          <w:color w:val="auto"/>
          <w:sz w:val="24"/>
          <w:szCs w:val="24"/>
        </w:rPr>
      </w:pPr>
      <w:r w:rsidRPr="005C7A48">
        <w:rPr>
          <w:sz w:val="24"/>
          <w:szCs w:val="24"/>
        </w:rPr>
        <w:t xml:space="preserve"> </w:t>
      </w:r>
    </w:p>
    <w:p w:rsidR="00A318B4" w:rsidRPr="005C7A48" w:rsidRDefault="007A3361" w:rsidP="00FF25EE">
      <w:pPr>
        <w:spacing w:after="0" w:line="240" w:lineRule="auto"/>
        <w:rPr>
          <w:rStyle w:val="dn"/>
          <w:sz w:val="24"/>
          <w:szCs w:val="24"/>
        </w:rPr>
      </w:pPr>
      <w:r w:rsidRPr="005C7A48">
        <w:rPr>
          <w:rStyle w:val="dn"/>
          <w:sz w:val="24"/>
          <w:szCs w:val="24"/>
        </w:rPr>
        <w:t>Podrobnější informace o konferenci</w:t>
      </w:r>
      <w:r w:rsidR="00A318B4" w:rsidRPr="005C7A48">
        <w:rPr>
          <w:rStyle w:val="dn"/>
          <w:sz w:val="24"/>
          <w:szCs w:val="24"/>
        </w:rPr>
        <w:t>:</w:t>
      </w:r>
    </w:p>
    <w:p w:rsidR="00B27E9A" w:rsidRPr="005C7A48" w:rsidRDefault="008A4B20" w:rsidP="00FF25EE">
      <w:pPr>
        <w:spacing w:after="0" w:line="240" w:lineRule="auto"/>
        <w:rPr>
          <w:rStyle w:val="dn"/>
          <w:sz w:val="24"/>
          <w:szCs w:val="24"/>
        </w:rPr>
      </w:pPr>
      <w:hyperlink r:id="rId7" w:history="1">
        <w:r w:rsidR="007A3361" w:rsidRPr="005C7A48">
          <w:rPr>
            <w:rStyle w:val="Hyperlink0"/>
          </w:rPr>
          <w:t>www.konference-morava.cz</w:t>
        </w:r>
      </w:hyperlink>
    </w:p>
    <w:p w:rsidR="00B27E9A" w:rsidRPr="005C7A48" w:rsidRDefault="008A4B20" w:rsidP="00FF25EE">
      <w:pPr>
        <w:spacing w:after="0" w:line="240" w:lineRule="auto"/>
        <w:rPr>
          <w:rStyle w:val="dn"/>
          <w:sz w:val="24"/>
          <w:szCs w:val="24"/>
        </w:rPr>
      </w:pPr>
      <w:hyperlink r:id="rId8" w:history="1">
        <w:r w:rsidR="007A3361" w:rsidRPr="005C7A48">
          <w:rPr>
            <w:rStyle w:val="Hyperlink0"/>
          </w:rPr>
          <w:t>www.infrastrukturamorava.cz</w:t>
        </w:r>
      </w:hyperlink>
      <w:bookmarkStart w:id="0" w:name="_GoBack"/>
      <w:bookmarkEnd w:id="0"/>
    </w:p>
    <w:sectPr w:rsidR="00B27E9A" w:rsidRPr="005C7A48" w:rsidSect="00B27E9A">
      <w:headerReference w:type="default" r:id="rId9"/>
      <w:pgSz w:w="11900" w:h="16840"/>
      <w:pgMar w:top="1702" w:right="1133" w:bottom="993" w:left="1134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B20" w:rsidRDefault="008A4B20" w:rsidP="00B27E9A">
      <w:pPr>
        <w:spacing w:after="0" w:line="240" w:lineRule="auto"/>
      </w:pPr>
      <w:r>
        <w:separator/>
      </w:r>
    </w:p>
  </w:endnote>
  <w:endnote w:type="continuationSeparator" w:id="0">
    <w:p w:rsidR="008A4B20" w:rsidRDefault="008A4B20" w:rsidP="00B2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B20" w:rsidRDefault="008A4B20" w:rsidP="00B27E9A">
      <w:pPr>
        <w:spacing w:after="0" w:line="240" w:lineRule="auto"/>
      </w:pPr>
      <w:r>
        <w:separator/>
      </w:r>
    </w:p>
  </w:footnote>
  <w:footnote w:type="continuationSeparator" w:id="0">
    <w:p w:rsidR="008A4B20" w:rsidRDefault="008A4B20" w:rsidP="00B2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E9A" w:rsidRDefault="007A3361" w:rsidP="0047678B">
    <w:pPr>
      <w:pStyle w:val="Zhlav"/>
      <w:jc w:val="center"/>
    </w:pPr>
    <w:r>
      <w:rPr>
        <w:noProof/>
      </w:rPr>
      <w:drawing>
        <wp:inline distT="0" distB="0" distL="0" distR="0">
          <wp:extent cx="1313993" cy="69951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01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3993" cy="6995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9A"/>
    <w:rsid w:val="00036C82"/>
    <w:rsid w:val="00055BDD"/>
    <w:rsid w:val="000637D4"/>
    <w:rsid w:val="00072676"/>
    <w:rsid w:val="000D550B"/>
    <w:rsid w:val="000D5A89"/>
    <w:rsid w:val="000E729B"/>
    <w:rsid w:val="001070F4"/>
    <w:rsid w:val="00113467"/>
    <w:rsid w:val="001422E7"/>
    <w:rsid w:val="001457C0"/>
    <w:rsid w:val="001856AC"/>
    <w:rsid w:val="001A0F73"/>
    <w:rsid w:val="001B1DA5"/>
    <w:rsid w:val="001C1A73"/>
    <w:rsid w:val="001E33B6"/>
    <w:rsid w:val="001E39AD"/>
    <w:rsid w:val="00227B5F"/>
    <w:rsid w:val="00231DED"/>
    <w:rsid w:val="002944B8"/>
    <w:rsid w:val="002A5A45"/>
    <w:rsid w:val="002D21C6"/>
    <w:rsid w:val="00322E18"/>
    <w:rsid w:val="003364E0"/>
    <w:rsid w:val="00345588"/>
    <w:rsid w:val="00355FCA"/>
    <w:rsid w:val="003723AD"/>
    <w:rsid w:val="003A698F"/>
    <w:rsid w:val="00402437"/>
    <w:rsid w:val="004047F3"/>
    <w:rsid w:val="004101D5"/>
    <w:rsid w:val="00410408"/>
    <w:rsid w:val="00467D72"/>
    <w:rsid w:val="0047678B"/>
    <w:rsid w:val="004915C8"/>
    <w:rsid w:val="004918E2"/>
    <w:rsid w:val="004B51F2"/>
    <w:rsid w:val="004E7CCB"/>
    <w:rsid w:val="00502A96"/>
    <w:rsid w:val="00560784"/>
    <w:rsid w:val="00561514"/>
    <w:rsid w:val="00595DC3"/>
    <w:rsid w:val="005C7A48"/>
    <w:rsid w:val="00646F5C"/>
    <w:rsid w:val="0065012B"/>
    <w:rsid w:val="0065265D"/>
    <w:rsid w:val="006723D0"/>
    <w:rsid w:val="006A42CC"/>
    <w:rsid w:val="006C3D96"/>
    <w:rsid w:val="006D3A40"/>
    <w:rsid w:val="00700338"/>
    <w:rsid w:val="00752F77"/>
    <w:rsid w:val="00796E6E"/>
    <w:rsid w:val="007A3361"/>
    <w:rsid w:val="007B0C03"/>
    <w:rsid w:val="007B510F"/>
    <w:rsid w:val="007E4F62"/>
    <w:rsid w:val="007F4420"/>
    <w:rsid w:val="00810DF0"/>
    <w:rsid w:val="0085796E"/>
    <w:rsid w:val="008A4B20"/>
    <w:rsid w:val="008B33A4"/>
    <w:rsid w:val="008F7DCE"/>
    <w:rsid w:val="009226D9"/>
    <w:rsid w:val="00936677"/>
    <w:rsid w:val="009415AD"/>
    <w:rsid w:val="00942412"/>
    <w:rsid w:val="00951CA8"/>
    <w:rsid w:val="009C5C65"/>
    <w:rsid w:val="009F316B"/>
    <w:rsid w:val="00A00C25"/>
    <w:rsid w:val="00A23BA4"/>
    <w:rsid w:val="00A318B4"/>
    <w:rsid w:val="00A5211F"/>
    <w:rsid w:val="00AB5D7C"/>
    <w:rsid w:val="00AC3903"/>
    <w:rsid w:val="00AC46CA"/>
    <w:rsid w:val="00AC6544"/>
    <w:rsid w:val="00B27E9A"/>
    <w:rsid w:val="00B3415A"/>
    <w:rsid w:val="00B6635A"/>
    <w:rsid w:val="00B81E71"/>
    <w:rsid w:val="00B877A7"/>
    <w:rsid w:val="00BB6497"/>
    <w:rsid w:val="00BC7196"/>
    <w:rsid w:val="00BD633A"/>
    <w:rsid w:val="00C15FE1"/>
    <w:rsid w:val="00C26683"/>
    <w:rsid w:val="00C27BCC"/>
    <w:rsid w:val="00C63532"/>
    <w:rsid w:val="00C7668F"/>
    <w:rsid w:val="00C91DE5"/>
    <w:rsid w:val="00CA4851"/>
    <w:rsid w:val="00CE0DA6"/>
    <w:rsid w:val="00CE588B"/>
    <w:rsid w:val="00D235A6"/>
    <w:rsid w:val="00D276AC"/>
    <w:rsid w:val="00D50973"/>
    <w:rsid w:val="00D54169"/>
    <w:rsid w:val="00D63B5C"/>
    <w:rsid w:val="00D70A1B"/>
    <w:rsid w:val="00D77AB9"/>
    <w:rsid w:val="00E02392"/>
    <w:rsid w:val="00E07C17"/>
    <w:rsid w:val="00E84BCE"/>
    <w:rsid w:val="00EC5E44"/>
    <w:rsid w:val="00EF41E5"/>
    <w:rsid w:val="00F1417D"/>
    <w:rsid w:val="00F64C34"/>
    <w:rsid w:val="00F67AAC"/>
    <w:rsid w:val="00F940D8"/>
    <w:rsid w:val="00FA19FE"/>
    <w:rsid w:val="00FC3436"/>
    <w:rsid w:val="00FD7054"/>
    <w:rsid w:val="00FE2D2C"/>
    <w:rsid w:val="00FE4E7E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875F"/>
  <w15:docId w15:val="{1C7DA76E-E320-4D6B-BDC4-FDFEC24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sid w:val="00B27E9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27E9A"/>
    <w:rPr>
      <w:u w:val="single"/>
    </w:rPr>
  </w:style>
  <w:style w:type="table" w:customStyle="1" w:styleId="TableNormal">
    <w:name w:val="Table Normal"/>
    <w:rsid w:val="00B27E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B27E9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rsid w:val="00B27E9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B27E9A"/>
  </w:style>
  <w:style w:type="paragraph" w:styleId="Normlnweb">
    <w:name w:val="Normal (Web)"/>
    <w:rsid w:val="00B27E9A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rsid w:val="00B27E9A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eznamsodrkami">
    <w:name w:val="List Bullet"/>
    <w:rsid w:val="00B27E9A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dn"/>
    <w:rsid w:val="00B27E9A"/>
    <w:rPr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dn"/>
    <w:rsid w:val="00B27E9A"/>
    <w:rPr>
      <w:color w:val="0000FF"/>
      <w:sz w:val="24"/>
      <w:szCs w:val="24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054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Zpat">
    <w:name w:val="footer"/>
    <w:basedOn w:val="Normln"/>
    <w:link w:val="ZpatChar"/>
    <w:uiPriority w:val="99"/>
    <w:unhideWhenUsed/>
    <w:rsid w:val="0047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78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kturamo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ference-mo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A441-4B72-4D4F-848B-9EC4D53E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ZadnikL</dc:creator>
  <cp:lastModifiedBy>Libor Lukáš</cp:lastModifiedBy>
  <cp:revision>8</cp:revision>
  <cp:lastPrinted>2019-09-25T11:11:00Z</cp:lastPrinted>
  <dcterms:created xsi:type="dcterms:W3CDTF">2019-09-24T08:21:00Z</dcterms:created>
  <dcterms:modified xsi:type="dcterms:W3CDTF">2019-09-27T09:15:00Z</dcterms:modified>
</cp:coreProperties>
</file>